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78E" w:rsidRDefault="00AA078E" w:rsidP="00AA078E">
      <w:pPr>
        <w:jc w:val="center"/>
        <w:rPr>
          <w:rFonts w:cs="Arial"/>
          <w:b/>
          <w:noProof/>
        </w:rPr>
      </w:pPr>
      <w:r>
        <w:rPr>
          <w:rFonts w:cs="Arial"/>
          <w:b/>
          <w:noProof/>
        </w:rPr>
        <w:drawing>
          <wp:inline distT="0" distB="0" distL="0" distR="0">
            <wp:extent cx="723900" cy="828675"/>
            <wp:effectExtent l="1905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srcRect/>
                    <a:stretch>
                      <a:fillRect/>
                    </a:stretch>
                  </pic:blipFill>
                  <pic:spPr bwMode="auto">
                    <a:xfrm>
                      <a:off x="0" y="0"/>
                      <a:ext cx="723900" cy="828675"/>
                    </a:xfrm>
                    <a:prstGeom prst="rect">
                      <a:avLst/>
                    </a:prstGeom>
                    <a:noFill/>
                    <a:ln w="9525">
                      <a:noFill/>
                      <a:miter lim="800000"/>
                      <a:headEnd/>
                      <a:tailEnd/>
                    </a:ln>
                  </pic:spPr>
                </pic:pic>
              </a:graphicData>
            </a:graphic>
          </wp:inline>
        </w:drawing>
      </w:r>
    </w:p>
    <w:p w:rsidR="00AA078E" w:rsidRDefault="00AA078E" w:rsidP="00AA078E">
      <w:pPr>
        <w:jc w:val="center"/>
        <w:rPr>
          <w:rFonts w:cs="Arial"/>
          <w:b/>
          <w:noProof/>
        </w:rPr>
      </w:pPr>
    </w:p>
    <w:tbl>
      <w:tblPr>
        <w:tblW w:w="0" w:type="auto"/>
        <w:tblLook w:val="04A0"/>
      </w:tblPr>
      <w:tblGrid>
        <w:gridCol w:w="4814"/>
        <w:gridCol w:w="4815"/>
      </w:tblGrid>
      <w:tr w:rsidR="00AA078E" w:rsidRPr="001223D2" w:rsidTr="00FD0B03">
        <w:trPr>
          <w:trHeight w:val="619"/>
        </w:trPr>
        <w:tc>
          <w:tcPr>
            <w:tcW w:w="4814" w:type="dxa"/>
          </w:tcPr>
          <w:p w:rsidR="00AA078E" w:rsidRPr="00756A31" w:rsidRDefault="00AA078E" w:rsidP="00FD0B03">
            <w:pPr>
              <w:jc w:val="center"/>
              <w:rPr>
                <w:b/>
                <w:szCs w:val="28"/>
              </w:rPr>
            </w:pPr>
            <w:r w:rsidRPr="00756A31">
              <w:rPr>
                <w:b/>
                <w:szCs w:val="28"/>
              </w:rPr>
              <w:t>МАРИЙ ЭЛ РЕСПУБЛИК</w:t>
            </w:r>
          </w:p>
          <w:p w:rsidR="00AA078E" w:rsidRPr="00756A31" w:rsidRDefault="00AA078E" w:rsidP="00FD0B03">
            <w:pPr>
              <w:jc w:val="center"/>
              <w:rPr>
                <w:b/>
                <w:szCs w:val="28"/>
              </w:rPr>
            </w:pPr>
            <w:r w:rsidRPr="00756A31">
              <w:rPr>
                <w:b/>
                <w:szCs w:val="28"/>
              </w:rPr>
              <w:t xml:space="preserve">ЗВЕНИГОВО </w:t>
            </w:r>
          </w:p>
          <w:p w:rsidR="00AA078E" w:rsidRPr="00756A31" w:rsidRDefault="00AA078E" w:rsidP="00FD0B03">
            <w:pPr>
              <w:jc w:val="center"/>
              <w:rPr>
                <w:b/>
                <w:szCs w:val="28"/>
              </w:rPr>
            </w:pPr>
            <w:r w:rsidRPr="00756A31">
              <w:rPr>
                <w:b/>
                <w:szCs w:val="28"/>
              </w:rPr>
              <w:t>МУНИЦИПАЛ РАЙОН</w:t>
            </w:r>
          </w:p>
          <w:p w:rsidR="00AA078E" w:rsidRPr="00756A31" w:rsidRDefault="00AA078E" w:rsidP="00FD0B03">
            <w:pPr>
              <w:jc w:val="center"/>
              <w:rPr>
                <w:b/>
                <w:szCs w:val="28"/>
              </w:rPr>
            </w:pPr>
            <w:r w:rsidRPr="00756A31">
              <w:rPr>
                <w:b/>
                <w:szCs w:val="28"/>
              </w:rPr>
              <w:t>КАКШАМАРИЙ ЯЛ КУНДЕМЫН АДМИНИСТРАЦИЙЖЕ</w:t>
            </w:r>
          </w:p>
          <w:p w:rsidR="00AA078E" w:rsidRPr="00756A31" w:rsidRDefault="00AA078E" w:rsidP="00FD0B03">
            <w:pPr>
              <w:jc w:val="center"/>
              <w:rPr>
                <w:b/>
                <w:sz w:val="20"/>
              </w:rPr>
            </w:pPr>
          </w:p>
          <w:p w:rsidR="00AA078E" w:rsidRPr="00756A31" w:rsidRDefault="00AA078E" w:rsidP="00FD0B03">
            <w:pPr>
              <w:jc w:val="center"/>
              <w:rPr>
                <w:b/>
                <w:szCs w:val="28"/>
              </w:rPr>
            </w:pPr>
            <w:r w:rsidRPr="00756A31">
              <w:rPr>
                <w:b/>
                <w:szCs w:val="28"/>
              </w:rPr>
              <w:t>ПУНЧАЛЖЕ</w:t>
            </w:r>
          </w:p>
          <w:p w:rsidR="00AA078E" w:rsidRPr="00756A31" w:rsidRDefault="00AA078E" w:rsidP="00FD0B03">
            <w:pPr>
              <w:jc w:val="center"/>
            </w:pPr>
          </w:p>
          <w:p w:rsidR="00AA078E" w:rsidRPr="00756A31" w:rsidRDefault="00AA078E" w:rsidP="00FD0B03">
            <w:pPr>
              <w:jc w:val="center"/>
            </w:pPr>
            <w:r w:rsidRPr="00756A31">
              <w:rPr>
                <w:sz w:val="16"/>
                <w:szCs w:val="16"/>
              </w:rPr>
              <w:t xml:space="preserve"> </w:t>
            </w:r>
          </w:p>
        </w:tc>
        <w:tc>
          <w:tcPr>
            <w:tcW w:w="4815" w:type="dxa"/>
          </w:tcPr>
          <w:p w:rsidR="00AA078E" w:rsidRPr="00756A31" w:rsidRDefault="00AA078E" w:rsidP="00FD0B03">
            <w:pPr>
              <w:jc w:val="center"/>
              <w:rPr>
                <w:b/>
                <w:szCs w:val="28"/>
              </w:rPr>
            </w:pPr>
            <w:r w:rsidRPr="00756A31">
              <w:rPr>
                <w:b/>
                <w:szCs w:val="28"/>
              </w:rPr>
              <w:t xml:space="preserve">КОКШАМАРСКАЯ </w:t>
            </w:r>
          </w:p>
          <w:p w:rsidR="00AA078E" w:rsidRPr="00756A31" w:rsidRDefault="00AA078E" w:rsidP="00FD0B03">
            <w:pPr>
              <w:jc w:val="center"/>
              <w:rPr>
                <w:b/>
                <w:szCs w:val="28"/>
              </w:rPr>
            </w:pPr>
            <w:r w:rsidRPr="00756A31">
              <w:rPr>
                <w:b/>
                <w:szCs w:val="28"/>
              </w:rPr>
              <w:t>СЕЛЬСКАЯ АДМИНИСТРАЦИЯ</w:t>
            </w:r>
          </w:p>
          <w:p w:rsidR="00AA078E" w:rsidRPr="00756A31" w:rsidRDefault="00AA078E" w:rsidP="00FD0B03">
            <w:pPr>
              <w:jc w:val="center"/>
              <w:rPr>
                <w:b/>
                <w:szCs w:val="28"/>
              </w:rPr>
            </w:pPr>
            <w:r w:rsidRPr="00756A31">
              <w:rPr>
                <w:b/>
                <w:szCs w:val="28"/>
              </w:rPr>
              <w:t xml:space="preserve">ЗВЕНИГОВСКОГО </w:t>
            </w:r>
          </w:p>
          <w:p w:rsidR="00AA078E" w:rsidRPr="00756A31" w:rsidRDefault="00AA078E" w:rsidP="00FD0B03">
            <w:pPr>
              <w:jc w:val="center"/>
              <w:rPr>
                <w:b/>
                <w:szCs w:val="28"/>
              </w:rPr>
            </w:pPr>
            <w:r w:rsidRPr="00756A31">
              <w:rPr>
                <w:b/>
                <w:szCs w:val="28"/>
              </w:rPr>
              <w:t xml:space="preserve">МУНИЦИПАЛЬНОГО РАЙОНА </w:t>
            </w:r>
          </w:p>
          <w:p w:rsidR="00AA078E" w:rsidRPr="00756A31" w:rsidRDefault="00AA078E" w:rsidP="00FD0B03">
            <w:pPr>
              <w:jc w:val="center"/>
              <w:rPr>
                <w:b/>
                <w:szCs w:val="28"/>
              </w:rPr>
            </w:pPr>
            <w:r w:rsidRPr="00756A31">
              <w:rPr>
                <w:b/>
                <w:szCs w:val="28"/>
              </w:rPr>
              <w:t>РЕСПУБЛИКИ МАРИЙ ЭЛ</w:t>
            </w:r>
          </w:p>
          <w:p w:rsidR="00AA078E" w:rsidRPr="00756A31" w:rsidRDefault="00AA078E" w:rsidP="00FD0B03">
            <w:pPr>
              <w:jc w:val="center"/>
              <w:rPr>
                <w:b/>
                <w:sz w:val="20"/>
              </w:rPr>
            </w:pPr>
          </w:p>
          <w:p w:rsidR="00AA078E" w:rsidRPr="00756A31" w:rsidRDefault="00AA078E" w:rsidP="00FD0B03">
            <w:pPr>
              <w:jc w:val="center"/>
              <w:rPr>
                <w:b/>
                <w:szCs w:val="28"/>
              </w:rPr>
            </w:pPr>
            <w:r w:rsidRPr="00756A31">
              <w:rPr>
                <w:b/>
                <w:szCs w:val="28"/>
              </w:rPr>
              <w:t>ПОСТАНОВЛЕНИЕ</w:t>
            </w:r>
          </w:p>
          <w:p w:rsidR="00AA078E" w:rsidRPr="00756A31" w:rsidRDefault="00AA078E" w:rsidP="00FD0B03">
            <w:pPr>
              <w:shd w:val="clear" w:color="auto" w:fill="FFFFFF"/>
              <w:jc w:val="center"/>
            </w:pPr>
          </w:p>
        </w:tc>
      </w:tr>
    </w:tbl>
    <w:p w:rsidR="00AA078E" w:rsidRPr="00524ACF" w:rsidRDefault="00AA078E" w:rsidP="00AA078E">
      <w:pPr>
        <w:jc w:val="center"/>
        <w:rPr>
          <w:szCs w:val="28"/>
        </w:rPr>
      </w:pPr>
      <w:r w:rsidRPr="00524ACF">
        <w:rPr>
          <w:szCs w:val="28"/>
        </w:rPr>
        <w:t>от 20 сентября 2024 года № 1</w:t>
      </w:r>
      <w:r>
        <w:rPr>
          <w:szCs w:val="28"/>
        </w:rPr>
        <w:t>20</w:t>
      </w:r>
    </w:p>
    <w:p w:rsidR="00AA078E" w:rsidRPr="000F60AF" w:rsidRDefault="00AA078E" w:rsidP="000F60AF">
      <w:pPr>
        <w:rPr>
          <w:sz w:val="26"/>
          <w:szCs w:val="26"/>
        </w:rPr>
      </w:pPr>
    </w:p>
    <w:p w:rsidR="00157B20" w:rsidRPr="00AA078E" w:rsidRDefault="00157B20" w:rsidP="00157B20">
      <w:pPr>
        <w:jc w:val="center"/>
        <w:rPr>
          <w:b/>
          <w:sz w:val="26"/>
          <w:szCs w:val="26"/>
        </w:rPr>
      </w:pPr>
      <w:r w:rsidRPr="00AA078E">
        <w:rPr>
          <w:b/>
          <w:sz w:val="26"/>
          <w:szCs w:val="26"/>
        </w:rPr>
        <w:t xml:space="preserve">О создании Комиссии по установлению фактов проживания граждан </w:t>
      </w:r>
    </w:p>
    <w:p w:rsidR="00F65B7F" w:rsidRPr="00AA078E" w:rsidRDefault="00157B20" w:rsidP="000F60AF">
      <w:pPr>
        <w:jc w:val="center"/>
        <w:rPr>
          <w:b/>
          <w:bCs/>
          <w:color w:val="000000"/>
          <w:sz w:val="26"/>
          <w:szCs w:val="26"/>
        </w:rPr>
      </w:pPr>
      <w:r w:rsidRPr="00AA078E">
        <w:rPr>
          <w:b/>
          <w:sz w:val="26"/>
          <w:szCs w:val="26"/>
        </w:rPr>
        <w:t xml:space="preserve">в жилых помещениях, находящихся в зоне чрезвычайной ситуации, нарушения условий их жизнедеятельности и утраты ими имущества первой необходимости в результате чрезвычайной ситуации на территории </w:t>
      </w:r>
      <w:r w:rsidR="00AA078E" w:rsidRPr="00AA078E">
        <w:rPr>
          <w:b/>
          <w:bCs/>
          <w:color w:val="000000"/>
          <w:sz w:val="26"/>
          <w:szCs w:val="26"/>
        </w:rPr>
        <w:t>Кокшамарск</w:t>
      </w:r>
      <w:r w:rsidR="00AC4B00" w:rsidRPr="00AA078E">
        <w:rPr>
          <w:b/>
          <w:bCs/>
          <w:color w:val="000000"/>
          <w:sz w:val="26"/>
          <w:szCs w:val="26"/>
        </w:rPr>
        <w:t>ого сельского поселения Звениговского  муниципального района Республики Марий Эл</w:t>
      </w:r>
    </w:p>
    <w:p w:rsidR="000F60AF" w:rsidRDefault="000F60AF" w:rsidP="000F60AF">
      <w:pPr>
        <w:jc w:val="center"/>
        <w:rPr>
          <w:b/>
          <w:sz w:val="26"/>
          <w:szCs w:val="26"/>
        </w:rPr>
      </w:pPr>
    </w:p>
    <w:p w:rsidR="00AA078E" w:rsidRPr="00AA078E" w:rsidRDefault="00AA078E" w:rsidP="000F60AF">
      <w:pPr>
        <w:jc w:val="center"/>
        <w:rPr>
          <w:b/>
          <w:sz w:val="26"/>
          <w:szCs w:val="26"/>
        </w:rPr>
      </w:pPr>
    </w:p>
    <w:p w:rsidR="00AA078E" w:rsidRPr="00AA078E" w:rsidRDefault="00157B20" w:rsidP="00AA078E">
      <w:pPr>
        <w:ind w:firstLine="708"/>
        <w:jc w:val="both"/>
        <w:rPr>
          <w:szCs w:val="28"/>
          <w:lang w:eastAsia="ar-SA"/>
        </w:rPr>
      </w:pPr>
      <w:r w:rsidRPr="00AA078E">
        <w:rPr>
          <w:szCs w:val="28"/>
        </w:rPr>
        <w:t xml:space="preserve">В соответствии с Федеральным законом от 21 декабря 1994 г. </w:t>
      </w:r>
      <w:r w:rsidRPr="00AA078E">
        <w:rPr>
          <w:szCs w:val="28"/>
        </w:rPr>
        <w:br/>
        <w:t xml:space="preserve">№ 68-ФЗ «О защите населения и территорий от чрезвычайных ситуаций природного и техногенного характера» и Постановлением Правительства Республики Марий Эл от 31 июля 2014 № 414 «Об утверждении Правил финансового обеспечения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 </w:t>
      </w:r>
      <w:r w:rsidR="00AA078E" w:rsidRPr="00AA078E">
        <w:rPr>
          <w:szCs w:val="28"/>
          <w:lang w:eastAsia="ar-SA"/>
        </w:rPr>
        <w:t xml:space="preserve">руководствуясь п. 5.1. Положения о Кокшамарской сельской администрации Звениговского муниципального района Республики Марий Эл, Кокшамарская сельская администрация Звениговского муниципального района Республики Марий Эл, </w:t>
      </w:r>
    </w:p>
    <w:p w:rsidR="00D53A15" w:rsidRPr="000F60AF" w:rsidRDefault="00D53A15" w:rsidP="00D53A15">
      <w:pPr>
        <w:ind w:firstLine="708"/>
        <w:jc w:val="both"/>
        <w:rPr>
          <w:sz w:val="26"/>
          <w:szCs w:val="26"/>
          <w:lang w:eastAsia="ar-SA"/>
        </w:rPr>
      </w:pPr>
    </w:p>
    <w:p w:rsidR="00E648E4" w:rsidRPr="000F60AF" w:rsidRDefault="00E648E4" w:rsidP="00D53A15">
      <w:pPr>
        <w:ind w:firstLine="426"/>
        <w:jc w:val="both"/>
        <w:rPr>
          <w:b/>
          <w:sz w:val="26"/>
          <w:szCs w:val="26"/>
        </w:rPr>
      </w:pPr>
    </w:p>
    <w:p w:rsidR="00AA078E" w:rsidRDefault="00AA078E" w:rsidP="00AA078E">
      <w:pPr>
        <w:ind w:firstLine="540"/>
        <w:jc w:val="center"/>
        <w:rPr>
          <w:b/>
          <w:szCs w:val="28"/>
        </w:rPr>
      </w:pPr>
      <w:r w:rsidRPr="009B0EFA">
        <w:rPr>
          <w:b/>
          <w:szCs w:val="28"/>
        </w:rPr>
        <w:t>ПОСТАНОВЛЯЕТ:</w:t>
      </w:r>
    </w:p>
    <w:p w:rsidR="00AA078E" w:rsidRDefault="00AA078E" w:rsidP="00AA078E">
      <w:pPr>
        <w:ind w:firstLine="540"/>
        <w:jc w:val="center"/>
        <w:rPr>
          <w:b/>
          <w:szCs w:val="28"/>
        </w:rPr>
      </w:pPr>
    </w:p>
    <w:p w:rsidR="00830C0F" w:rsidRPr="00AA078E" w:rsidRDefault="00157B20" w:rsidP="00157B20">
      <w:pPr>
        <w:shd w:val="clear" w:color="auto" w:fill="FFFFFF"/>
        <w:ind w:firstLine="426"/>
        <w:jc w:val="both"/>
        <w:rPr>
          <w:szCs w:val="28"/>
        </w:rPr>
      </w:pPr>
      <w:r w:rsidRPr="00AA078E">
        <w:rPr>
          <w:szCs w:val="28"/>
        </w:rPr>
        <w:t>1. </w:t>
      </w:r>
      <w:r w:rsidR="00830C0F" w:rsidRPr="00AA078E">
        <w:rPr>
          <w:szCs w:val="28"/>
        </w:rPr>
        <w:t>Создать Комиссию</w:t>
      </w:r>
      <w:r w:rsidR="00B23543" w:rsidRPr="00AA078E">
        <w:rPr>
          <w:szCs w:val="28"/>
        </w:rPr>
        <w:t xml:space="preserve"> </w:t>
      </w:r>
      <w:r w:rsidR="00830C0F" w:rsidRPr="00AA078E">
        <w:rPr>
          <w:szCs w:val="28"/>
        </w:rPr>
        <w:t xml:space="preserve">по </w:t>
      </w:r>
      <w:r w:rsidR="00830C0F" w:rsidRPr="00AA078E">
        <w:rPr>
          <w:bCs/>
          <w:szCs w:val="28"/>
        </w:rPr>
        <w:t xml:space="preserve">установлению фактов проживания граждан в жилых помещениях, находящихся в зоне чрезвычайной ситуации, нарушения условий их жизнедеятельности и утраты ими имущества первой необходимости в результате чрезвычайной ситуации на </w:t>
      </w:r>
      <w:r w:rsidR="00830C0F" w:rsidRPr="00AA078E">
        <w:rPr>
          <w:szCs w:val="28"/>
        </w:rPr>
        <w:t xml:space="preserve">территории </w:t>
      </w:r>
      <w:r w:rsidR="00AA078E" w:rsidRPr="00AA078E">
        <w:rPr>
          <w:bCs/>
          <w:color w:val="000000"/>
          <w:szCs w:val="28"/>
        </w:rPr>
        <w:t>Кокшамарс</w:t>
      </w:r>
      <w:r w:rsidR="00AC4B00" w:rsidRPr="00AA078E">
        <w:rPr>
          <w:bCs/>
          <w:color w:val="000000"/>
          <w:szCs w:val="28"/>
        </w:rPr>
        <w:t>кого сельского поселения Звениговского  муниципального района Республики Марий Эл</w:t>
      </w:r>
      <w:r w:rsidR="00AC4B00" w:rsidRPr="00AA078E">
        <w:rPr>
          <w:szCs w:val="28"/>
        </w:rPr>
        <w:t xml:space="preserve"> </w:t>
      </w:r>
      <w:r w:rsidR="00830C0F" w:rsidRPr="00AA078E">
        <w:rPr>
          <w:szCs w:val="28"/>
        </w:rPr>
        <w:t>и утвердить её состав, согласно приложению</w:t>
      </w:r>
      <w:r w:rsidR="00B23543" w:rsidRPr="00AA078E">
        <w:rPr>
          <w:szCs w:val="28"/>
        </w:rPr>
        <w:t xml:space="preserve"> </w:t>
      </w:r>
      <w:r w:rsidR="00830C0F" w:rsidRPr="00AA078E">
        <w:rPr>
          <w:szCs w:val="28"/>
        </w:rPr>
        <w:t>1.</w:t>
      </w:r>
    </w:p>
    <w:p w:rsidR="00830C0F" w:rsidRPr="00AA078E" w:rsidRDefault="00830C0F" w:rsidP="000F60AF">
      <w:pPr>
        <w:shd w:val="clear" w:color="auto" w:fill="FFFFFF"/>
        <w:ind w:firstLine="426"/>
        <w:jc w:val="both"/>
        <w:rPr>
          <w:szCs w:val="28"/>
        </w:rPr>
      </w:pPr>
      <w:r w:rsidRPr="00AA078E">
        <w:rPr>
          <w:szCs w:val="28"/>
        </w:rPr>
        <w:t>2.</w:t>
      </w:r>
      <w:r w:rsidR="00157B20" w:rsidRPr="00AA078E">
        <w:rPr>
          <w:szCs w:val="28"/>
        </w:rPr>
        <w:t xml:space="preserve">Утвердить Положение о Комиссии по </w:t>
      </w:r>
      <w:r w:rsidR="00157B20" w:rsidRPr="00AA078E">
        <w:rPr>
          <w:bCs/>
          <w:szCs w:val="28"/>
        </w:rPr>
        <w:t xml:space="preserve">установлению фактов проживания граждан в жилых помещениях, находящихся в зоне чрезвычайной ситуации, нарушения условий их жизнедеятельности и утраты ими имущества первой </w:t>
      </w:r>
      <w:r w:rsidR="00157B20" w:rsidRPr="00AA078E">
        <w:rPr>
          <w:bCs/>
          <w:szCs w:val="28"/>
        </w:rPr>
        <w:lastRenderedPageBreak/>
        <w:t xml:space="preserve">необходимости в результате чрезвычайной ситуации на </w:t>
      </w:r>
      <w:r w:rsidR="00157B20" w:rsidRPr="00AA078E">
        <w:rPr>
          <w:szCs w:val="28"/>
        </w:rPr>
        <w:t xml:space="preserve">территории </w:t>
      </w:r>
      <w:r w:rsidR="00AA078E" w:rsidRPr="00AA078E">
        <w:rPr>
          <w:bCs/>
          <w:color w:val="000000"/>
          <w:szCs w:val="28"/>
        </w:rPr>
        <w:t>Кокшамарского</w:t>
      </w:r>
      <w:r w:rsidR="00AC4B00" w:rsidRPr="00AA078E">
        <w:rPr>
          <w:bCs/>
          <w:color w:val="000000"/>
          <w:szCs w:val="28"/>
        </w:rPr>
        <w:t xml:space="preserve"> сельского поселения Звениговского  муниципального района Республики Марий Эл</w:t>
      </w:r>
      <w:r w:rsidR="00157B20" w:rsidRPr="00AA078E">
        <w:rPr>
          <w:szCs w:val="28"/>
        </w:rPr>
        <w:t xml:space="preserve">, согласно приложению </w:t>
      </w:r>
      <w:r w:rsidRPr="00AA078E">
        <w:rPr>
          <w:szCs w:val="28"/>
        </w:rPr>
        <w:t>2</w:t>
      </w:r>
      <w:r w:rsidR="00157B20" w:rsidRPr="00AA078E">
        <w:rPr>
          <w:szCs w:val="28"/>
        </w:rPr>
        <w:t>.</w:t>
      </w:r>
    </w:p>
    <w:p w:rsidR="00092717" w:rsidRPr="00AA078E" w:rsidRDefault="00830C0F" w:rsidP="00157B20">
      <w:pPr>
        <w:shd w:val="clear" w:color="auto" w:fill="FFFFFF"/>
        <w:ind w:firstLine="426"/>
        <w:jc w:val="both"/>
        <w:rPr>
          <w:szCs w:val="28"/>
          <w:lang w:eastAsia="ar-SA"/>
        </w:rPr>
      </w:pPr>
      <w:r w:rsidRPr="00AA078E">
        <w:rPr>
          <w:szCs w:val="28"/>
          <w:lang w:eastAsia="ar-SA"/>
        </w:rPr>
        <w:t>3</w:t>
      </w:r>
      <w:r w:rsidR="00054B23" w:rsidRPr="00AA078E">
        <w:rPr>
          <w:szCs w:val="28"/>
          <w:lang w:eastAsia="ar-SA"/>
        </w:rPr>
        <w:t xml:space="preserve">. Контроль за исполнением настоящего постановления </w:t>
      </w:r>
      <w:r w:rsidR="00092717" w:rsidRPr="00AA078E">
        <w:rPr>
          <w:szCs w:val="28"/>
          <w:lang w:eastAsia="ar-SA"/>
        </w:rPr>
        <w:t>оставляю за собой.</w:t>
      </w:r>
    </w:p>
    <w:p w:rsidR="00792AA3" w:rsidRPr="00AA078E" w:rsidRDefault="00830C0F" w:rsidP="000F60AF">
      <w:pPr>
        <w:suppressAutoHyphens/>
        <w:ind w:firstLine="426"/>
        <w:jc w:val="both"/>
        <w:rPr>
          <w:bCs/>
          <w:szCs w:val="28"/>
          <w:lang w:eastAsia="ar-SA"/>
        </w:rPr>
      </w:pPr>
      <w:r w:rsidRPr="00AA078E">
        <w:rPr>
          <w:bCs/>
          <w:szCs w:val="28"/>
          <w:lang w:eastAsia="ar-SA"/>
        </w:rPr>
        <w:t>4</w:t>
      </w:r>
      <w:r w:rsidR="00054B23" w:rsidRPr="00AA078E">
        <w:rPr>
          <w:bCs/>
          <w:szCs w:val="28"/>
          <w:lang w:eastAsia="ar-SA"/>
        </w:rPr>
        <w:t>. Настоящее постановление вступает в силу со дня его подписания</w:t>
      </w:r>
      <w:r w:rsidR="00AA1D00" w:rsidRPr="00AA078E">
        <w:rPr>
          <w:bCs/>
          <w:szCs w:val="28"/>
          <w:lang w:eastAsia="ar-SA"/>
        </w:rPr>
        <w:t>.</w:t>
      </w:r>
    </w:p>
    <w:p w:rsidR="00792AA3" w:rsidRDefault="00792AA3" w:rsidP="001F624C">
      <w:pPr>
        <w:tabs>
          <w:tab w:val="left" w:pos="709"/>
        </w:tabs>
        <w:rPr>
          <w:szCs w:val="28"/>
        </w:rPr>
      </w:pPr>
    </w:p>
    <w:p w:rsidR="00AA078E" w:rsidRDefault="00AA078E" w:rsidP="001F624C">
      <w:pPr>
        <w:tabs>
          <w:tab w:val="left" w:pos="709"/>
        </w:tabs>
        <w:rPr>
          <w:szCs w:val="28"/>
        </w:rPr>
      </w:pPr>
    </w:p>
    <w:p w:rsidR="00AA078E" w:rsidRPr="00AA078E" w:rsidRDefault="00AA078E" w:rsidP="001F624C">
      <w:pPr>
        <w:tabs>
          <w:tab w:val="left" w:pos="709"/>
        </w:tabs>
        <w:rPr>
          <w:szCs w:val="28"/>
        </w:rPr>
      </w:pPr>
    </w:p>
    <w:p w:rsidR="00AA078E" w:rsidRPr="00AA078E" w:rsidRDefault="00AA078E" w:rsidP="00AA078E">
      <w:pPr>
        <w:autoSpaceDE w:val="0"/>
        <w:autoSpaceDN w:val="0"/>
        <w:adjustRightInd w:val="0"/>
        <w:rPr>
          <w:szCs w:val="28"/>
        </w:rPr>
      </w:pPr>
      <w:r w:rsidRPr="00AA078E">
        <w:rPr>
          <w:szCs w:val="28"/>
        </w:rPr>
        <w:t>Глава Кокшамарской</w:t>
      </w:r>
    </w:p>
    <w:p w:rsidR="00AA078E" w:rsidRPr="00AA078E" w:rsidRDefault="00AA078E" w:rsidP="00AA078E">
      <w:pPr>
        <w:autoSpaceDE w:val="0"/>
        <w:autoSpaceDN w:val="0"/>
        <w:adjustRightInd w:val="0"/>
        <w:rPr>
          <w:szCs w:val="28"/>
        </w:rPr>
      </w:pPr>
      <w:r w:rsidRPr="00AA078E">
        <w:rPr>
          <w:szCs w:val="28"/>
        </w:rPr>
        <w:t xml:space="preserve">сельской администрации         </w:t>
      </w:r>
      <w:r w:rsidR="00883B7F">
        <w:rPr>
          <w:szCs w:val="28"/>
        </w:rPr>
        <w:t xml:space="preserve">                       </w:t>
      </w:r>
      <w:r w:rsidRPr="00AA078E">
        <w:rPr>
          <w:szCs w:val="28"/>
        </w:rPr>
        <w:t xml:space="preserve">                             Е.П. Майорова </w:t>
      </w:r>
    </w:p>
    <w:p w:rsidR="00D53A15" w:rsidRDefault="00D53A15" w:rsidP="00D53A15">
      <w:pPr>
        <w:tabs>
          <w:tab w:val="left" w:pos="5010"/>
        </w:tabs>
        <w:suppressAutoHyphens/>
        <w:rPr>
          <w:sz w:val="24"/>
          <w:szCs w:val="24"/>
          <w:lang w:eastAsia="ar-SA"/>
        </w:rPr>
      </w:pPr>
    </w:p>
    <w:p w:rsidR="000F60AF" w:rsidRDefault="000F60AF" w:rsidP="00D53A15">
      <w:pPr>
        <w:tabs>
          <w:tab w:val="left" w:pos="5010"/>
        </w:tabs>
        <w:suppressAutoHyphens/>
        <w:rPr>
          <w:sz w:val="24"/>
          <w:szCs w:val="24"/>
          <w:lang w:eastAsia="ar-SA"/>
        </w:rPr>
      </w:pPr>
    </w:p>
    <w:p w:rsidR="000F60AF" w:rsidRDefault="000F60AF" w:rsidP="00D53A15">
      <w:pPr>
        <w:tabs>
          <w:tab w:val="left" w:pos="5010"/>
        </w:tabs>
        <w:suppressAutoHyphens/>
        <w:rPr>
          <w:sz w:val="24"/>
          <w:szCs w:val="24"/>
          <w:lang w:eastAsia="ar-SA"/>
        </w:rPr>
      </w:pPr>
    </w:p>
    <w:p w:rsidR="00AA078E" w:rsidRDefault="00AA078E" w:rsidP="00D53A15">
      <w:pPr>
        <w:tabs>
          <w:tab w:val="left" w:pos="5010"/>
        </w:tabs>
        <w:suppressAutoHyphens/>
        <w:rPr>
          <w:sz w:val="24"/>
          <w:szCs w:val="24"/>
          <w:lang w:eastAsia="ar-SA"/>
        </w:rPr>
      </w:pPr>
    </w:p>
    <w:p w:rsidR="00AA078E" w:rsidRDefault="00AA078E" w:rsidP="00D53A15">
      <w:pPr>
        <w:tabs>
          <w:tab w:val="left" w:pos="5010"/>
        </w:tabs>
        <w:suppressAutoHyphens/>
        <w:rPr>
          <w:sz w:val="24"/>
          <w:szCs w:val="24"/>
          <w:lang w:eastAsia="ar-SA"/>
        </w:rPr>
      </w:pPr>
    </w:p>
    <w:p w:rsidR="00AA078E" w:rsidRDefault="00AA078E" w:rsidP="00D53A15">
      <w:pPr>
        <w:tabs>
          <w:tab w:val="left" w:pos="5010"/>
        </w:tabs>
        <w:suppressAutoHyphens/>
        <w:rPr>
          <w:sz w:val="24"/>
          <w:szCs w:val="24"/>
          <w:lang w:eastAsia="ar-SA"/>
        </w:rPr>
      </w:pPr>
    </w:p>
    <w:p w:rsidR="00AA078E" w:rsidRDefault="00AA078E" w:rsidP="00D53A15">
      <w:pPr>
        <w:tabs>
          <w:tab w:val="left" w:pos="5010"/>
        </w:tabs>
        <w:suppressAutoHyphens/>
        <w:rPr>
          <w:sz w:val="24"/>
          <w:szCs w:val="24"/>
          <w:lang w:eastAsia="ar-SA"/>
        </w:rPr>
      </w:pPr>
    </w:p>
    <w:p w:rsidR="00AA078E" w:rsidRDefault="00AA078E" w:rsidP="00D53A15">
      <w:pPr>
        <w:tabs>
          <w:tab w:val="left" w:pos="5010"/>
        </w:tabs>
        <w:suppressAutoHyphens/>
        <w:rPr>
          <w:sz w:val="24"/>
          <w:szCs w:val="24"/>
          <w:lang w:eastAsia="ar-SA"/>
        </w:rPr>
      </w:pPr>
    </w:p>
    <w:p w:rsidR="00AA078E" w:rsidRDefault="00AA078E" w:rsidP="00D53A15">
      <w:pPr>
        <w:tabs>
          <w:tab w:val="left" w:pos="5010"/>
        </w:tabs>
        <w:suppressAutoHyphens/>
        <w:rPr>
          <w:sz w:val="24"/>
          <w:szCs w:val="24"/>
          <w:lang w:eastAsia="ar-SA"/>
        </w:rPr>
      </w:pPr>
    </w:p>
    <w:p w:rsidR="00AA078E" w:rsidRDefault="00AA078E" w:rsidP="00D53A15">
      <w:pPr>
        <w:tabs>
          <w:tab w:val="left" w:pos="5010"/>
        </w:tabs>
        <w:suppressAutoHyphens/>
        <w:rPr>
          <w:sz w:val="24"/>
          <w:szCs w:val="24"/>
          <w:lang w:eastAsia="ar-SA"/>
        </w:rPr>
      </w:pPr>
    </w:p>
    <w:p w:rsidR="00AA078E" w:rsidRDefault="00AA078E" w:rsidP="00D53A15">
      <w:pPr>
        <w:tabs>
          <w:tab w:val="left" w:pos="5010"/>
        </w:tabs>
        <w:suppressAutoHyphens/>
        <w:rPr>
          <w:sz w:val="24"/>
          <w:szCs w:val="24"/>
          <w:lang w:eastAsia="ar-SA"/>
        </w:rPr>
      </w:pPr>
    </w:p>
    <w:p w:rsidR="00AA078E" w:rsidRDefault="00AA078E" w:rsidP="00D53A15">
      <w:pPr>
        <w:tabs>
          <w:tab w:val="left" w:pos="5010"/>
        </w:tabs>
        <w:suppressAutoHyphens/>
        <w:rPr>
          <w:sz w:val="24"/>
          <w:szCs w:val="24"/>
          <w:lang w:eastAsia="ar-SA"/>
        </w:rPr>
      </w:pPr>
    </w:p>
    <w:p w:rsidR="00AA078E" w:rsidRDefault="00AA078E" w:rsidP="00D53A15">
      <w:pPr>
        <w:tabs>
          <w:tab w:val="left" w:pos="5010"/>
        </w:tabs>
        <w:suppressAutoHyphens/>
        <w:rPr>
          <w:sz w:val="24"/>
          <w:szCs w:val="24"/>
          <w:lang w:eastAsia="ar-SA"/>
        </w:rPr>
      </w:pPr>
    </w:p>
    <w:p w:rsidR="00AA078E" w:rsidRDefault="00AA078E" w:rsidP="00D53A15">
      <w:pPr>
        <w:tabs>
          <w:tab w:val="left" w:pos="5010"/>
        </w:tabs>
        <w:suppressAutoHyphens/>
        <w:rPr>
          <w:sz w:val="24"/>
          <w:szCs w:val="24"/>
          <w:lang w:eastAsia="ar-SA"/>
        </w:rPr>
      </w:pPr>
    </w:p>
    <w:p w:rsidR="00AA078E" w:rsidRDefault="00AA078E" w:rsidP="00D53A15">
      <w:pPr>
        <w:tabs>
          <w:tab w:val="left" w:pos="5010"/>
        </w:tabs>
        <w:suppressAutoHyphens/>
        <w:rPr>
          <w:sz w:val="24"/>
          <w:szCs w:val="24"/>
          <w:lang w:eastAsia="ar-SA"/>
        </w:rPr>
      </w:pPr>
    </w:p>
    <w:p w:rsidR="00AA078E" w:rsidRDefault="00AA078E" w:rsidP="00D53A15">
      <w:pPr>
        <w:tabs>
          <w:tab w:val="left" w:pos="5010"/>
        </w:tabs>
        <w:suppressAutoHyphens/>
        <w:rPr>
          <w:sz w:val="24"/>
          <w:szCs w:val="24"/>
          <w:lang w:eastAsia="ar-SA"/>
        </w:rPr>
      </w:pPr>
    </w:p>
    <w:p w:rsidR="00AA078E" w:rsidRDefault="00AA078E" w:rsidP="00D53A15">
      <w:pPr>
        <w:tabs>
          <w:tab w:val="left" w:pos="5010"/>
        </w:tabs>
        <w:suppressAutoHyphens/>
        <w:rPr>
          <w:sz w:val="24"/>
          <w:szCs w:val="24"/>
          <w:lang w:eastAsia="ar-SA"/>
        </w:rPr>
      </w:pPr>
    </w:p>
    <w:p w:rsidR="00AA078E" w:rsidRDefault="00AA078E" w:rsidP="00D53A15">
      <w:pPr>
        <w:tabs>
          <w:tab w:val="left" w:pos="5010"/>
        </w:tabs>
        <w:suppressAutoHyphens/>
        <w:rPr>
          <w:sz w:val="24"/>
          <w:szCs w:val="24"/>
          <w:lang w:eastAsia="ar-SA"/>
        </w:rPr>
      </w:pPr>
    </w:p>
    <w:p w:rsidR="00AA078E" w:rsidRDefault="00AA078E" w:rsidP="00D53A15">
      <w:pPr>
        <w:tabs>
          <w:tab w:val="left" w:pos="5010"/>
        </w:tabs>
        <w:suppressAutoHyphens/>
        <w:rPr>
          <w:sz w:val="24"/>
          <w:szCs w:val="24"/>
          <w:lang w:eastAsia="ar-SA"/>
        </w:rPr>
      </w:pPr>
    </w:p>
    <w:p w:rsidR="00AA078E" w:rsidRDefault="00AA078E" w:rsidP="00D53A15">
      <w:pPr>
        <w:tabs>
          <w:tab w:val="left" w:pos="5010"/>
        </w:tabs>
        <w:suppressAutoHyphens/>
        <w:rPr>
          <w:sz w:val="24"/>
          <w:szCs w:val="24"/>
          <w:lang w:eastAsia="ar-SA"/>
        </w:rPr>
      </w:pPr>
    </w:p>
    <w:p w:rsidR="00AA078E" w:rsidRDefault="00AA078E" w:rsidP="00D53A15">
      <w:pPr>
        <w:tabs>
          <w:tab w:val="left" w:pos="5010"/>
        </w:tabs>
        <w:suppressAutoHyphens/>
        <w:rPr>
          <w:sz w:val="24"/>
          <w:szCs w:val="24"/>
          <w:lang w:eastAsia="ar-SA"/>
        </w:rPr>
      </w:pPr>
    </w:p>
    <w:p w:rsidR="00AA078E" w:rsidRDefault="00AA078E" w:rsidP="00D53A15">
      <w:pPr>
        <w:tabs>
          <w:tab w:val="left" w:pos="5010"/>
        </w:tabs>
        <w:suppressAutoHyphens/>
        <w:rPr>
          <w:sz w:val="24"/>
          <w:szCs w:val="24"/>
          <w:lang w:eastAsia="ar-SA"/>
        </w:rPr>
      </w:pPr>
    </w:p>
    <w:p w:rsidR="00AA078E" w:rsidRDefault="00AA078E" w:rsidP="00D53A15">
      <w:pPr>
        <w:tabs>
          <w:tab w:val="left" w:pos="5010"/>
        </w:tabs>
        <w:suppressAutoHyphens/>
        <w:rPr>
          <w:sz w:val="24"/>
          <w:szCs w:val="24"/>
          <w:lang w:eastAsia="ar-SA"/>
        </w:rPr>
      </w:pPr>
    </w:p>
    <w:p w:rsidR="00AA078E" w:rsidRDefault="00AA078E" w:rsidP="00D53A15">
      <w:pPr>
        <w:tabs>
          <w:tab w:val="left" w:pos="5010"/>
        </w:tabs>
        <w:suppressAutoHyphens/>
        <w:rPr>
          <w:sz w:val="24"/>
          <w:szCs w:val="24"/>
          <w:lang w:eastAsia="ar-SA"/>
        </w:rPr>
      </w:pPr>
    </w:p>
    <w:p w:rsidR="00AA078E" w:rsidRDefault="00AA078E" w:rsidP="00D53A15">
      <w:pPr>
        <w:tabs>
          <w:tab w:val="left" w:pos="5010"/>
        </w:tabs>
        <w:suppressAutoHyphens/>
        <w:rPr>
          <w:sz w:val="24"/>
          <w:szCs w:val="24"/>
          <w:lang w:eastAsia="ar-SA"/>
        </w:rPr>
      </w:pPr>
    </w:p>
    <w:p w:rsidR="00AA078E" w:rsidRDefault="00AA078E" w:rsidP="00D53A15">
      <w:pPr>
        <w:tabs>
          <w:tab w:val="left" w:pos="5010"/>
        </w:tabs>
        <w:suppressAutoHyphens/>
        <w:rPr>
          <w:sz w:val="24"/>
          <w:szCs w:val="24"/>
          <w:lang w:eastAsia="ar-SA"/>
        </w:rPr>
      </w:pPr>
    </w:p>
    <w:p w:rsidR="00AA078E" w:rsidRDefault="00AA078E" w:rsidP="00D53A15">
      <w:pPr>
        <w:tabs>
          <w:tab w:val="left" w:pos="5010"/>
        </w:tabs>
        <w:suppressAutoHyphens/>
        <w:rPr>
          <w:sz w:val="24"/>
          <w:szCs w:val="24"/>
          <w:lang w:eastAsia="ar-SA"/>
        </w:rPr>
      </w:pPr>
    </w:p>
    <w:p w:rsidR="00AA078E" w:rsidRDefault="00AA078E" w:rsidP="00D53A15">
      <w:pPr>
        <w:tabs>
          <w:tab w:val="left" w:pos="5010"/>
        </w:tabs>
        <w:suppressAutoHyphens/>
        <w:rPr>
          <w:sz w:val="24"/>
          <w:szCs w:val="24"/>
          <w:lang w:eastAsia="ar-SA"/>
        </w:rPr>
      </w:pPr>
    </w:p>
    <w:p w:rsidR="00AA078E" w:rsidRDefault="00AA078E" w:rsidP="00D53A15">
      <w:pPr>
        <w:tabs>
          <w:tab w:val="left" w:pos="5010"/>
        </w:tabs>
        <w:suppressAutoHyphens/>
        <w:rPr>
          <w:sz w:val="24"/>
          <w:szCs w:val="24"/>
          <w:lang w:eastAsia="ar-SA"/>
        </w:rPr>
      </w:pPr>
    </w:p>
    <w:p w:rsidR="00AA078E" w:rsidRDefault="00AA078E" w:rsidP="00D53A15">
      <w:pPr>
        <w:tabs>
          <w:tab w:val="left" w:pos="5010"/>
        </w:tabs>
        <w:suppressAutoHyphens/>
        <w:rPr>
          <w:sz w:val="24"/>
          <w:szCs w:val="24"/>
          <w:lang w:eastAsia="ar-SA"/>
        </w:rPr>
      </w:pPr>
    </w:p>
    <w:p w:rsidR="00AA078E" w:rsidRDefault="00AA078E" w:rsidP="00D53A15">
      <w:pPr>
        <w:tabs>
          <w:tab w:val="left" w:pos="5010"/>
        </w:tabs>
        <w:suppressAutoHyphens/>
        <w:rPr>
          <w:sz w:val="24"/>
          <w:szCs w:val="24"/>
          <w:lang w:eastAsia="ar-SA"/>
        </w:rPr>
      </w:pPr>
    </w:p>
    <w:p w:rsidR="00AA078E" w:rsidRDefault="00AA078E" w:rsidP="00D53A15">
      <w:pPr>
        <w:tabs>
          <w:tab w:val="left" w:pos="5010"/>
        </w:tabs>
        <w:suppressAutoHyphens/>
        <w:rPr>
          <w:sz w:val="24"/>
          <w:szCs w:val="24"/>
          <w:lang w:eastAsia="ar-SA"/>
        </w:rPr>
      </w:pPr>
    </w:p>
    <w:p w:rsidR="00AA078E" w:rsidRDefault="00AA078E" w:rsidP="00D53A15">
      <w:pPr>
        <w:tabs>
          <w:tab w:val="left" w:pos="5010"/>
        </w:tabs>
        <w:suppressAutoHyphens/>
        <w:rPr>
          <w:sz w:val="24"/>
          <w:szCs w:val="24"/>
          <w:lang w:eastAsia="ar-SA"/>
        </w:rPr>
      </w:pPr>
    </w:p>
    <w:p w:rsidR="00AA078E" w:rsidRDefault="00AA078E" w:rsidP="00D53A15">
      <w:pPr>
        <w:tabs>
          <w:tab w:val="left" w:pos="5010"/>
        </w:tabs>
        <w:suppressAutoHyphens/>
        <w:rPr>
          <w:sz w:val="24"/>
          <w:szCs w:val="24"/>
          <w:lang w:eastAsia="ar-SA"/>
        </w:rPr>
      </w:pPr>
    </w:p>
    <w:p w:rsidR="00AA078E" w:rsidRDefault="00AA078E" w:rsidP="00D53A15">
      <w:pPr>
        <w:tabs>
          <w:tab w:val="left" w:pos="5010"/>
        </w:tabs>
        <w:suppressAutoHyphens/>
        <w:rPr>
          <w:sz w:val="24"/>
          <w:szCs w:val="24"/>
          <w:lang w:eastAsia="ar-SA"/>
        </w:rPr>
      </w:pPr>
    </w:p>
    <w:p w:rsidR="00AA078E" w:rsidRDefault="00AA078E" w:rsidP="00D53A15">
      <w:pPr>
        <w:tabs>
          <w:tab w:val="left" w:pos="5010"/>
        </w:tabs>
        <w:suppressAutoHyphens/>
        <w:rPr>
          <w:sz w:val="24"/>
          <w:szCs w:val="24"/>
          <w:lang w:eastAsia="ar-SA"/>
        </w:rPr>
      </w:pPr>
    </w:p>
    <w:p w:rsidR="00AA078E" w:rsidRDefault="00AA078E" w:rsidP="00D53A15">
      <w:pPr>
        <w:tabs>
          <w:tab w:val="left" w:pos="5010"/>
        </w:tabs>
        <w:suppressAutoHyphens/>
        <w:rPr>
          <w:sz w:val="24"/>
          <w:szCs w:val="24"/>
          <w:lang w:eastAsia="ar-SA"/>
        </w:rPr>
      </w:pPr>
    </w:p>
    <w:p w:rsidR="00AA078E" w:rsidRDefault="00AA078E" w:rsidP="00D53A15">
      <w:pPr>
        <w:tabs>
          <w:tab w:val="left" w:pos="5010"/>
        </w:tabs>
        <w:suppressAutoHyphens/>
        <w:rPr>
          <w:sz w:val="24"/>
          <w:szCs w:val="24"/>
          <w:lang w:eastAsia="ar-SA"/>
        </w:rPr>
      </w:pPr>
    </w:p>
    <w:p w:rsidR="00AA078E" w:rsidRDefault="00AA078E" w:rsidP="00D53A15">
      <w:pPr>
        <w:tabs>
          <w:tab w:val="left" w:pos="5010"/>
        </w:tabs>
        <w:suppressAutoHyphens/>
        <w:rPr>
          <w:sz w:val="24"/>
          <w:szCs w:val="24"/>
          <w:lang w:eastAsia="ar-SA"/>
        </w:rPr>
      </w:pPr>
    </w:p>
    <w:p w:rsidR="00AA078E" w:rsidRDefault="00AA078E" w:rsidP="00D53A15">
      <w:pPr>
        <w:tabs>
          <w:tab w:val="left" w:pos="5010"/>
        </w:tabs>
        <w:suppressAutoHyphens/>
        <w:rPr>
          <w:sz w:val="24"/>
          <w:szCs w:val="24"/>
          <w:lang w:eastAsia="ar-SA"/>
        </w:rPr>
      </w:pPr>
    </w:p>
    <w:p w:rsidR="00AA078E" w:rsidRDefault="00AA078E" w:rsidP="00D53A15">
      <w:pPr>
        <w:tabs>
          <w:tab w:val="left" w:pos="5010"/>
        </w:tabs>
        <w:suppressAutoHyphens/>
        <w:rPr>
          <w:sz w:val="24"/>
          <w:szCs w:val="24"/>
          <w:lang w:eastAsia="ar-SA"/>
        </w:rPr>
      </w:pPr>
    </w:p>
    <w:p w:rsidR="00AA078E" w:rsidRDefault="00AA078E" w:rsidP="00D53A15">
      <w:pPr>
        <w:tabs>
          <w:tab w:val="left" w:pos="5010"/>
        </w:tabs>
        <w:suppressAutoHyphens/>
        <w:rPr>
          <w:sz w:val="24"/>
          <w:szCs w:val="24"/>
          <w:lang w:eastAsia="ar-SA"/>
        </w:rPr>
      </w:pPr>
    </w:p>
    <w:p w:rsidR="000F60AF" w:rsidRDefault="000F60AF" w:rsidP="00D53A15">
      <w:pPr>
        <w:tabs>
          <w:tab w:val="left" w:pos="5010"/>
        </w:tabs>
        <w:suppressAutoHyphens/>
        <w:rPr>
          <w:sz w:val="24"/>
          <w:szCs w:val="24"/>
          <w:lang w:eastAsia="ar-SA"/>
        </w:rPr>
      </w:pPr>
    </w:p>
    <w:p w:rsidR="00644B85" w:rsidRPr="00AA078E" w:rsidRDefault="008C22CB" w:rsidP="008C22CB">
      <w:pPr>
        <w:ind w:left="4536"/>
        <w:jc w:val="center"/>
        <w:rPr>
          <w:sz w:val="20"/>
        </w:rPr>
      </w:pPr>
      <w:r w:rsidRPr="00AA078E">
        <w:rPr>
          <w:sz w:val="20"/>
        </w:rPr>
        <w:lastRenderedPageBreak/>
        <w:t>Прилож</w:t>
      </w:r>
      <w:r w:rsidR="00644B85" w:rsidRPr="00AA078E">
        <w:rPr>
          <w:sz w:val="20"/>
        </w:rPr>
        <w:t>ение 1</w:t>
      </w:r>
      <w:r w:rsidR="00644B85" w:rsidRPr="00AA078E">
        <w:rPr>
          <w:sz w:val="20"/>
        </w:rPr>
        <w:br/>
        <w:t xml:space="preserve">к постановлению </w:t>
      </w:r>
    </w:p>
    <w:p w:rsidR="008C22CB" w:rsidRPr="00AA078E" w:rsidRDefault="00AA078E" w:rsidP="008C22CB">
      <w:pPr>
        <w:ind w:left="4536"/>
        <w:jc w:val="center"/>
        <w:rPr>
          <w:sz w:val="20"/>
        </w:rPr>
      </w:pPr>
      <w:r w:rsidRPr="00AA078E">
        <w:rPr>
          <w:sz w:val="20"/>
        </w:rPr>
        <w:t>Кокшамарск</w:t>
      </w:r>
      <w:r w:rsidR="00644B85" w:rsidRPr="00AA078E">
        <w:rPr>
          <w:sz w:val="20"/>
        </w:rPr>
        <w:t>кой сельской а</w:t>
      </w:r>
      <w:r w:rsidR="008C22CB" w:rsidRPr="00AA078E">
        <w:rPr>
          <w:sz w:val="20"/>
        </w:rPr>
        <w:t xml:space="preserve">дминистрации </w:t>
      </w:r>
    </w:p>
    <w:p w:rsidR="008C22CB" w:rsidRPr="00AA078E" w:rsidRDefault="00CD54E2" w:rsidP="008C22CB">
      <w:pPr>
        <w:ind w:left="4536"/>
        <w:jc w:val="center"/>
        <w:rPr>
          <w:sz w:val="20"/>
        </w:rPr>
      </w:pPr>
      <w:r w:rsidRPr="00AA078E">
        <w:rPr>
          <w:sz w:val="20"/>
        </w:rPr>
        <w:t>от  20 сентября 2024 года №</w:t>
      </w:r>
      <w:r w:rsidR="00AA078E" w:rsidRPr="00AA078E">
        <w:rPr>
          <w:sz w:val="20"/>
        </w:rPr>
        <w:t xml:space="preserve"> 120</w:t>
      </w:r>
    </w:p>
    <w:p w:rsidR="008C22CB" w:rsidRPr="00157B20" w:rsidRDefault="008C22CB" w:rsidP="00AC4B00">
      <w:pPr>
        <w:rPr>
          <w:b/>
          <w:szCs w:val="28"/>
        </w:rPr>
      </w:pPr>
    </w:p>
    <w:p w:rsidR="008C22CB" w:rsidRDefault="008C22CB" w:rsidP="008C22CB">
      <w:pPr>
        <w:jc w:val="center"/>
        <w:rPr>
          <w:bCs/>
          <w:color w:val="000000"/>
          <w:szCs w:val="28"/>
        </w:rPr>
      </w:pPr>
      <w:r w:rsidRPr="00FA3233">
        <w:rPr>
          <w:szCs w:val="28"/>
        </w:rPr>
        <w:t xml:space="preserve">Состав </w:t>
      </w:r>
      <w:r w:rsidRPr="00FA3233">
        <w:rPr>
          <w:szCs w:val="28"/>
        </w:rPr>
        <w:br/>
      </w:r>
      <w:r w:rsidRPr="00FA3233">
        <w:rPr>
          <w:noProof/>
          <w:szCs w:val="24"/>
        </w:rPr>
        <w:t xml:space="preserve">Комиссии по </w:t>
      </w:r>
      <w:r w:rsidRPr="00FA3233">
        <w:rPr>
          <w:bCs/>
          <w:szCs w:val="28"/>
        </w:rPr>
        <w:t xml:space="preserve">установлению фактов проживания граждан </w:t>
      </w:r>
      <w:r w:rsidRPr="00FA3233">
        <w:rPr>
          <w:bCs/>
          <w:szCs w:val="28"/>
        </w:rPr>
        <w:br/>
        <w:t>в жилых помещениях, находящихся в зоне чрезвычайной ситуации, нарушения условий их жизнедеятельности и утраты ими имущества первой необходимости в ре</w:t>
      </w:r>
      <w:r w:rsidR="00CD54E2">
        <w:rPr>
          <w:bCs/>
          <w:szCs w:val="28"/>
        </w:rPr>
        <w:t xml:space="preserve">зультате чрезвычайной ситуации </w:t>
      </w:r>
      <w:r w:rsidRPr="00FA3233">
        <w:rPr>
          <w:bCs/>
          <w:szCs w:val="28"/>
        </w:rPr>
        <w:t xml:space="preserve">на </w:t>
      </w:r>
      <w:r w:rsidRPr="00FA3233">
        <w:rPr>
          <w:noProof/>
          <w:szCs w:val="24"/>
        </w:rPr>
        <w:t xml:space="preserve">территории </w:t>
      </w:r>
      <w:r w:rsidR="00AA078E">
        <w:rPr>
          <w:bCs/>
          <w:color w:val="000000"/>
          <w:szCs w:val="28"/>
        </w:rPr>
        <w:t>Кокшамарс</w:t>
      </w:r>
      <w:r w:rsidR="00AC4B00">
        <w:rPr>
          <w:bCs/>
          <w:color w:val="000000"/>
          <w:szCs w:val="28"/>
        </w:rPr>
        <w:t xml:space="preserve">кого сельского поселения </w:t>
      </w:r>
      <w:r w:rsidR="00AC4B00" w:rsidRPr="006C0294">
        <w:rPr>
          <w:bCs/>
          <w:color w:val="000000"/>
          <w:szCs w:val="28"/>
        </w:rPr>
        <w:t>Звениговского  муниципального района Республики Марий Эл</w:t>
      </w:r>
    </w:p>
    <w:p w:rsidR="00AC4B00" w:rsidRDefault="00AC4B00" w:rsidP="008C22CB">
      <w:pPr>
        <w:jc w:val="center"/>
        <w:rPr>
          <w:noProof/>
          <w:szCs w:val="24"/>
        </w:rPr>
      </w:pPr>
    </w:p>
    <w:tbl>
      <w:tblPr>
        <w:tblStyle w:val="ab"/>
        <w:tblW w:w="0" w:type="auto"/>
        <w:tblLook w:val="04A0"/>
      </w:tblPr>
      <w:tblGrid>
        <w:gridCol w:w="675"/>
        <w:gridCol w:w="6083"/>
        <w:gridCol w:w="3379"/>
      </w:tblGrid>
      <w:tr w:rsidR="008C22CB" w:rsidTr="00135715">
        <w:tc>
          <w:tcPr>
            <w:tcW w:w="675" w:type="dxa"/>
          </w:tcPr>
          <w:p w:rsidR="008C22CB" w:rsidRDefault="008C22CB" w:rsidP="00135715">
            <w:pPr>
              <w:jc w:val="center"/>
              <w:rPr>
                <w:szCs w:val="28"/>
              </w:rPr>
            </w:pPr>
          </w:p>
        </w:tc>
        <w:tc>
          <w:tcPr>
            <w:tcW w:w="6083" w:type="dxa"/>
          </w:tcPr>
          <w:p w:rsidR="008C22CB" w:rsidRDefault="008C22CB" w:rsidP="00135715">
            <w:pPr>
              <w:jc w:val="center"/>
              <w:rPr>
                <w:szCs w:val="28"/>
              </w:rPr>
            </w:pPr>
            <w:r w:rsidRPr="00FA3233">
              <w:rPr>
                <w:szCs w:val="28"/>
              </w:rPr>
              <w:t>Ф.И.О., наименование замещаемой должности</w:t>
            </w:r>
          </w:p>
        </w:tc>
        <w:tc>
          <w:tcPr>
            <w:tcW w:w="3379" w:type="dxa"/>
          </w:tcPr>
          <w:p w:rsidR="008C22CB" w:rsidRPr="00FA3233" w:rsidRDefault="008C22CB" w:rsidP="00135715">
            <w:pPr>
              <w:snapToGrid w:val="0"/>
              <w:jc w:val="center"/>
              <w:rPr>
                <w:rFonts w:cs="Calibri"/>
                <w:szCs w:val="28"/>
                <w:lang w:eastAsia="ar-SA"/>
              </w:rPr>
            </w:pPr>
            <w:r w:rsidRPr="00FA3233">
              <w:rPr>
                <w:szCs w:val="28"/>
              </w:rPr>
              <w:t xml:space="preserve">Статус </w:t>
            </w:r>
          </w:p>
          <w:p w:rsidR="008C22CB" w:rsidRDefault="008C22CB" w:rsidP="00135715">
            <w:pPr>
              <w:jc w:val="center"/>
              <w:rPr>
                <w:szCs w:val="28"/>
              </w:rPr>
            </w:pPr>
            <w:r w:rsidRPr="00FA3233">
              <w:rPr>
                <w:szCs w:val="28"/>
              </w:rPr>
              <w:t>в Комиссии</w:t>
            </w:r>
          </w:p>
        </w:tc>
      </w:tr>
      <w:tr w:rsidR="008C22CB" w:rsidTr="00135715">
        <w:tc>
          <w:tcPr>
            <w:tcW w:w="675" w:type="dxa"/>
            <w:vAlign w:val="center"/>
          </w:tcPr>
          <w:p w:rsidR="008C22CB" w:rsidRPr="00157B20" w:rsidRDefault="008C22CB" w:rsidP="00135715">
            <w:pPr>
              <w:suppressAutoHyphens/>
              <w:snapToGrid w:val="0"/>
              <w:jc w:val="center"/>
              <w:rPr>
                <w:rFonts w:cs="Calibri"/>
                <w:szCs w:val="28"/>
                <w:lang w:eastAsia="ar-SA"/>
              </w:rPr>
            </w:pPr>
            <w:r w:rsidRPr="00157B20">
              <w:rPr>
                <w:szCs w:val="28"/>
              </w:rPr>
              <w:t>1</w:t>
            </w:r>
          </w:p>
        </w:tc>
        <w:tc>
          <w:tcPr>
            <w:tcW w:w="6083" w:type="dxa"/>
          </w:tcPr>
          <w:p w:rsidR="008C22CB" w:rsidRPr="00157B20" w:rsidRDefault="00AA078E" w:rsidP="00AA078E">
            <w:pPr>
              <w:jc w:val="both"/>
              <w:rPr>
                <w:szCs w:val="24"/>
              </w:rPr>
            </w:pPr>
            <w:r>
              <w:rPr>
                <w:szCs w:val="24"/>
              </w:rPr>
              <w:t>Майорова Е.П</w:t>
            </w:r>
            <w:r w:rsidR="00CD54E2">
              <w:rPr>
                <w:szCs w:val="24"/>
              </w:rPr>
              <w:t xml:space="preserve">, глава </w:t>
            </w:r>
            <w:r>
              <w:rPr>
                <w:szCs w:val="24"/>
              </w:rPr>
              <w:t>Кокшамарс</w:t>
            </w:r>
            <w:r w:rsidR="00CD54E2">
              <w:rPr>
                <w:szCs w:val="24"/>
              </w:rPr>
              <w:t>кой сельской администрации Звениговского муниципального района Республики Марий Эл</w:t>
            </w:r>
          </w:p>
        </w:tc>
        <w:tc>
          <w:tcPr>
            <w:tcW w:w="3379" w:type="dxa"/>
            <w:vAlign w:val="center"/>
          </w:tcPr>
          <w:p w:rsidR="008C22CB" w:rsidRPr="00157B20" w:rsidRDefault="008C22CB" w:rsidP="00135715">
            <w:pPr>
              <w:suppressAutoHyphens/>
              <w:snapToGrid w:val="0"/>
              <w:jc w:val="center"/>
              <w:rPr>
                <w:rFonts w:cs="Calibri"/>
                <w:szCs w:val="28"/>
                <w:lang w:eastAsia="ar-SA"/>
              </w:rPr>
            </w:pPr>
            <w:r w:rsidRPr="00157B20">
              <w:rPr>
                <w:szCs w:val="28"/>
              </w:rPr>
              <w:t>председатель;</w:t>
            </w:r>
          </w:p>
        </w:tc>
      </w:tr>
      <w:tr w:rsidR="008C22CB" w:rsidTr="00135715">
        <w:tc>
          <w:tcPr>
            <w:tcW w:w="675" w:type="dxa"/>
            <w:vAlign w:val="center"/>
          </w:tcPr>
          <w:p w:rsidR="008C22CB" w:rsidRPr="00157B20" w:rsidRDefault="008C22CB" w:rsidP="00135715">
            <w:pPr>
              <w:suppressAutoHyphens/>
              <w:snapToGrid w:val="0"/>
              <w:jc w:val="center"/>
              <w:rPr>
                <w:szCs w:val="28"/>
              </w:rPr>
            </w:pPr>
            <w:r>
              <w:rPr>
                <w:szCs w:val="28"/>
              </w:rPr>
              <w:t>2</w:t>
            </w:r>
          </w:p>
        </w:tc>
        <w:tc>
          <w:tcPr>
            <w:tcW w:w="6083" w:type="dxa"/>
          </w:tcPr>
          <w:p w:rsidR="008C22CB" w:rsidRDefault="00AA078E" w:rsidP="00135715">
            <w:pPr>
              <w:jc w:val="both"/>
              <w:rPr>
                <w:szCs w:val="24"/>
              </w:rPr>
            </w:pPr>
            <w:r>
              <w:rPr>
                <w:szCs w:val="24"/>
              </w:rPr>
              <w:t>Малыгина Е.П.</w:t>
            </w:r>
            <w:r w:rsidR="00920F29">
              <w:rPr>
                <w:szCs w:val="24"/>
              </w:rPr>
              <w:t xml:space="preserve">, главный специалист </w:t>
            </w:r>
            <w:r>
              <w:rPr>
                <w:szCs w:val="24"/>
              </w:rPr>
              <w:t>Кокшамарской</w:t>
            </w:r>
            <w:r w:rsidR="00920F29">
              <w:rPr>
                <w:szCs w:val="24"/>
              </w:rPr>
              <w:t xml:space="preserve"> сельской а</w:t>
            </w:r>
            <w:r w:rsidR="008C22CB" w:rsidRPr="00092717">
              <w:rPr>
                <w:szCs w:val="24"/>
              </w:rPr>
              <w:t>дминистрации Звениговского муниципального района</w:t>
            </w:r>
            <w:r w:rsidR="00920F29">
              <w:rPr>
                <w:szCs w:val="24"/>
              </w:rPr>
              <w:t xml:space="preserve"> республики Марий Эл</w:t>
            </w:r>
          </w:p>
        </w:tc>
        <w:tc>
          <w:tcPr>
            <w:tcW w:w="3379" w:type="dxa"/>
            <w:vAlign w:val="center"/>
          </w:tcPr>
          <w:p w:rsidR="008C22CB" w:rsidRPr="00157B20" w:rsidRDefault="008C22CB" w:rsidP="00135715">
            <w:pPr>
              <w:suppressAutoHyphens/>
              <w:snapToGrid w:val="0"/>
              <w:jc w:val="center"/>
              <w:rPr>
                <w:szCs w:val="28"/>
              </w:rPr>
            </w:pPr>
            <w:r w:rsidRPr="00FA3233">
              <w:rPr>
                <w:szCs w:val="28"/>
              </w:rPr>
              <w:t>заместитель председателя;</w:t>
            </w:r>
          </w:p>
        </w:tc>
      </w:tr>
      <w:tr w:rsidR="00AA078E" w:rsidTr="00135715">
        <w:tc>
          <w:tcPr>
            <w:tcW w:w="675" w:type="dxa"/>
            <w:vAlign w:val="center"/>
          </w:tcPr>
          <w:p w:rsidR="00AA078E" w:rsidRPr="00157B20" w:rsidRDefault="00AA078E" w:rsidP="00135715">
            <w:pPr>
              <w:suppressAutoHyphens/>
              <w:snapToGrid w:val="0"/>
              <w:jc w:val="center"/>
              <w:rPr>
                <w:rFonts w:cs="Calibri"/>
                <w:szCs w:val="28"/>
                <w:lang w:eastAsia="ar-SA"/>
              </w:rPr>
            </w:pPr>
            <w:r>
              <w:rPr>
                <w:szCs w:val="28"/>
              </w:rPr>
              <w:t>3</w:t>
            </w:r>
          </w:p>
        </w:tc>
        <w:tc>
          <w:tcPr>
            <w:tcW w:w="6083" w:type="dxa"/>
          </w:tcPr>
          <w:p w:rsidR="00AA078E" w:rsidRDefault="00AA078E" w:rsidP="00FD0B03">
            <w:pPr>
              <w:jc w:val="both"/>
              <w:rPr>
                <w:szCs w:val="24"/>
              </w:rPr>
            </w:pPr>
            <w:r>
              <w:rPr>
                <w:szCs w:val="24"/>
              </w:rPr>
              <w:t>Корнилова Т.В., главный специалист Кокшамарской сельской а</w:t>
            </w:r>
            <w:r w:rsidRPr="00092717">
              <w:rPr>
                <w:szCs w:val="24"/>
              </w:rPr>
              <w:t>дминистрации Звениговского муниципального района</w:t>
            </w:r>
            <w:r>
              <w:rPr>
                <w:szCs w:val="24"/>
              </w:rPr>
              <w:t xml:space="preserve"> республики Марий Эл</w:t>
            </w:r>
          </w:p>
        </w:tc>
        <w:tc>
          <w:tcPr>
            <w:tcW w:w="3379" w:type="dxa"/>
            <w:vAlign w:val="center"/>
          </w:tcPr>
          <w:p w:rsidR="00AA078E" w:rsidRPr="00157B20" w:rsidRDefault="00AA078E" w:rsidP="00135715">
            <w:pPr>
              <w:suppressAutoHyphens/>
              <w:snapToGrid w:val="0"/>
              <w:jc w:val="center"/>
              <w:rPr>
                <w:rFonts w:cs="Calibri"/>
                <w:szCs w:val="28"/>
                <w:lang w:eastAsia="ar-SA"/>
              </w:rPr>
            </w:pPr>
            <w:r w:rsidRPr="00157B20">
              <w:rPr>
                <w:szCs w:val="28"/>
              </w:rPr>
              <w:t>секретарь;</w:t>
            </w:r>
          </w:p>
        </w:tc>
      </w:tr>
      <w:tr w:rsidR="00AA078E" w:rsidTr="00135715">
        <w:tc>
          <w:tcPr>
            <w:tcW w:w="675" w:type="dxa"/>
            <w:vAlign w:val="center"/>
          </w:tcPr>
          <w:p w:rsidR="00AA078E" w:rsidRPr="00157B20" w:rsidRDefault="00AA078E" w:rsidP="00135715">
            <w:pPr>
              <w:suppressAutoHyphens/>
              <w:snapToGrid w:val="0"/>
              <w:jc w:val="center"/>
              <w:rPr>
                <w:rFonts w:cs="Calibri"/>
                <w:szCs w:val="28"/>
                <w:lang w:eastAsia="ar-SA"/>
              </w:rPr>
            </w:pPr>
            <w:r>
              <w:rPr>
                <w:szCs w:val="28"/>
              </w:rPr>
              <w:t>4</w:t>
            </w:r>
          </w:p>
        </w:tc>
        <w:tc>
          <w:tcPr>
            <w:tcW w:w="6083" w:type="dxa"/>
          </w:tcPr>
          <w:p w:rsidR="00AA078E" w:rsidRPr="00157B20" w:rsidRDefault="00AA078E" w:rsidP="00135715">
            <w:pPr>
              <w:jc w:val="both"/>
              <w:rPr>
                <w:szCs w:val="24"/>
              </w:rPr>
            </w:pPr>
            <w:r>
              <w:rPr>
                <w:szCs w:val="24"/>
              </w:rPr>
              <w:t xml:space="preserve">Григорьев Д.Г., первый заместитель главы Администрации </w:t>
            </w:r>
            <w:r w:rsidRPr="00FA3233">
              <w:rPr>
                <w:szCs w:val="24"/>
              </w:rPr>
              <w:t>Звениговского муниципального района</w:t>
            </w:r>
            <w:r>
              <w:rPr>
                <w:szCs w:val="24"/>
              </w:rPr>
              <w:t xml:space="preserve"> (по согласованию)</w:t>
            </w:r>
          </w:p>
        </w:tc>
        <w:tc>
          <w:tcPr>
            <w:tcW w:w="3379" w:type="dxa"/>
          </w:tcPr>
          <w:p w:rsidR="00AA078E" w:rsidRDefault="00AA078E" w:rsidP="00135715">
            <w:pPr>
              <w:jc w:val="center"/>
              <w:rPr>
                <w:szCs w:val="28"/>
              </w:rPr>
            </w:pPr>
            <w:r w:rsidRPr="00FA3233">
              <w:rPr>
                <w:bCs/>
                <w:szCs w:val="28"/>
              </w:rPr>
              <w:t>член Комиссии</w:t>
            </w:r>
            <w:r>
              <w:rPr>
                <w:bCs/>
                <w:szCs w:val="28"/>
              </w:rPr>
              <w:t>;</w:t>
            </w:r>
          </w:p>
        </w:tc>
      </w:tr>
      <w:tr w:rsidR="00AA078E" w:rsidTr="00135715">
        <w:tc>
          <w:tcPr>
            <w:tcW w:w="675" w:type="dxa"/>
            <w:vAlign w:val="center"/>
          </w:tcPr>
          <w:p w:rsidR="00AA078E" w:rsidRPr="00157B20" w:rsidRDefault="00AA078E" w:rsidP="00135715">
            <w:pPr>
              <w:suppressAutoHyphens/>
              <w:snapToGrid w:val="0"/>
              <w:jc w:val="center"/>
              <w:rPr>
                <w:szCs w:val="28"/>
              </w:rPr>
            </w:pPr>
            <w:r>
              <w:rPr>
                <w:szCs w:val="28"/>
              </w:rPr>
              <w:t>5</w:t>
            </w:r>
          </w:p>
        </w:tc>
        <w:tc>
          <w:tcPr>
            <w:tcW w:w="6083" w:type="dxa"/>
          </w:tcPr>
          <w:p w:rsidR="00AA078E" w:rsidRPr="00157B20" w:rsidRDefault="00AA078E" w:rsidP="00135715">
            <w:pPr>
              <w:jc w:val="both"/>
              <w:rPr>
                <w:szCs w:val="24"/>
              </w:rPr>
            </w:pPr>
            <w:r>
              <w:rPr>
                <w:szCs w:val="24"/>
              </w:rPr>
              <w:t xml:space="preserve">Рыбакова М.В., заведующая сектором </w:t>
            </w:r>
            <w:r w:rsidRPr="00157B20">
              <w:rPr>
                <w:szCs w:val="24"/>
              </w:rPr>
              <w:t xml:space="preserve"> гражданской обороны, чрезвычайных ситуаций и мобилизационной подготовки </w:t>
            </w:r>
            <w:r>
              <w:rPr>
                <w:szCs w:val="24"/>
              </w:rPr>
              <w:t>А</w:t>
            </w:r>
            <w:r w:rsidRPr="00157B20">
              <w:rPr>
                <w:szCs w:val="24"/>
              </w:rPr>
              <w:t xml:space="preserve">дминистрации </w:t>
            </w:r>
            <w:r>
              <w:rPr>
                <w:szCs w:val="28"/>
              </w:rPr>
              <w:t>Звениговского</w:t>
            </w:r>
            <w:r w:rsidRPr="00157B20">
              <w:rPr>
                <w:szCs w:val="24"/>
              </w:rPr>
              <w:t xml:space="preserve"> муниципального района</w:t>
            </w:r>
            <w:r>
              <w:rPr>
                <w:szCs w:val="24"/>
              </w:rPr>
              <w:t xml:space="preserve"> (по согласованию)</w:t>
            </w:r>
          </w:p>
        </w:tc>
        <w:tc>
          <w:tcPr>
            <w:tcW w:w="3379" w:type="dxa"/>
          </w:tcPr>
          <w:p w:rsidR="00AA078E" w:rsidRDefault="00AA078E" w:rsidP="00135715">
            <w:pPr>
              <w:jc w:val="center"/>
              <w:rPr>
                <w:szCs w:val="28"/>
              </w:rPr>
            </w:pPr>
            <w:r w:rsidRPr="00FA3233">
              <w:rPr>
                <w:bCs/>
                <w:szCs w:val="28"/>
              </w:rPr>
              <w:t>член Комиссии;</w:t>
            </w:r>
          </w:p>
        </w:tc>
      </w:tr>
      <w:tr w:rsidR="00AA078E" w:rsidTr="00135715">
        <w:tc>
          <w:tcPr>
            <w:tcW w:w="675" w:type="dxa"/>
            <w:vAlign w:val="center"/>
          </w:tcPr>
          <w:p w:rsidR="00AA078E" w:rsidRDefault="00AA078E" w:rsidP="00135715">
            <w:pPr>
              <w:suppressAutoHyphens/>
              <w:snapToGrid w:val="0"/>
              <w:jc w:val="center"/>
              <w:rPr>
                <w:szCs w:val="28"/>
              </w:rPr>
            </w:pPr>
            <w:r>
              <w:rPr>
                <w:szCs w:val="28"/>
              </w:rPr>
              <w:t>6</w:t>
            </w:r>
          </w:p>
        </w:tc>
        <w:tc>
          <w:tcPr>
            <w:tcW w:w="6083" w:type="dxa"/>
          </w:tcPr>
          <w:p w:rsidR="00AA078E" w:rsidRDefault="00AA078E" w:rsidP="00F14127">
            <w:pPr>
              <w:jc w:val="both"/>
              <w:rPr>
                <w:szCs w:val="24"/>
              </w:rPr>
            </w:pPr>
            <w:r>
              <w:rPr>
                <w:szCs w:val="24"/>
              </w:rPr>
              <w:t>Плотникова Е.М., глава Кокшамарско</w:t>
            </w:r>
            <w:r w:rsidR="00F14127">
              <w:rPr>
                <w:szCs w:val="24"/>
              </w:rPr>
              <w:t>го</w:t>
            </w:r>
            <w:r>
              <w:rPr>
                <w:szCs w:val="24"/>
              </w:rPr>
              <w:t xml:space="preserve"> сельского поселения </w:t>
            </w:r>
          </w:p>
        </w:tc>
        <w:tc>
          <w:tcPr>
            <w:tcW w:w="3379" w:type="dxa"/>
          </w:tcPr>
          <w:p w:rsidR="00AA078E" w:rsidRPr="00FA3233" w:rsidRDefault="00AA078E" w:rsidP="00135715">
            <w:pPr>
              <w:jc w:val="center"/>
              <w:rPr>
                <w:bCs/>
                <w:szCs w:val="28"/>
              </w:rPr>
            </w:pPr>
            <w:r w:rsidRPr="008C22CB">
              <w:rPr>
                <w:bCs/>
                <w:szCs w:val="28"/>
              </w:rPr>
              <w:t>член Комиссии</w:t>
            </w:r>
          </w:p>
        </w:tc>
      </w:tr>
    </w:tbl>
    <w:p w:rsidR="008C22CB" w:rsidRPr="00FA3233" w:rsidRDefault="008C22CB" w:rsidP="008C22CB">
      <w:pPr>
        <w:jc w:val="center"/>
        <w:rPr>
          <w:szCs w:val="28"/>
        </w:rPr>
      </w:pPr>
    </w:p>
    <w:p w:rsidR="008C22CB" w:rsidRDefault="008C22CB" w:rsidP="001A4B97">
      <w:pPr>
        <w:suppressAutoHyphens/>
        <w:ind w:left="4536"/>
        <w:jc w:val="right"/>
        <w:rPr>
          <w:sz w:val="24"/>
          <w:szCs w:val="24"/>
          <w:lang w:eastAsia="ar-SA"/>
        </w:rPr>
      </w:pPr>
    </w:p>
    <w:p w:rsidR="008C22CB" w:rsidRDefault="008C22CB" w:rsidP="001A4B97">
      <w:pPr>
        <w:suppressAutoHyphens/>
        <w:ind w:left="4536"/>
        <w:jc w:val="right"/>
        <w:rPr>
          <w:sz w:val="24"/>
          <w:szCs w:val="24"/>
          <w:lang w:eastAsia="ar-SA"/>
        </w:rPr>
      </w:pPr>
    </w:p>
    <w:p w:rsidR="008C22CB" w:rsidRDefault="008C22CB" w:rsidP="001A4B97">
      <w:pPr>
        <w:suppressAutoHyphens/>
        <w:ind w:left="4536"/>
        <w:jc w:val="right"/>
        <w:rPr>
          <w:sz w:val="24"/>
          <w:szCs w:val="24"/>
          <w:lang w:eastAsia="ar-SA"/>
        </w:rPr>
      </w:pPr>
    </w:p>
    <w:p w:rsidR="008C22CB" w:rsidRDefault="008C22CB" w:rsidP="001A4B97">
      <w:pPr>
        <w:suppressAutoHyphens/>
        <w:ind w:left="4536"/>
        <w:jc w:val="right"/>
        <w:rPr>
          <w:sz w:val="24"/>
          <w:szCs w:val="24"/>
          <w:lang w:eastAsia="ar-SA"/>
        </w:rPr>
      </w:pPr>
    </w:p>
    <w:p w:rsidR="008C22CB" w:rsidRDefault="008C22CB" w:rsidP="001A4B97">
      <w:pPr>
        <w:suppressAutoHyphens/>
        <w:ind w:left="4536"/>
        <w:jc w:val="right"/>
        <w:rPr>
          <w:sz w:val="24"/>
          <w:szCs w:val="24"/>
          <w:lang w:eastAsia="ar-SA"/>
        </w:rPr>
      </w:pPr>
    </w:p>
    <w:p w:rsidR="00092717" w:rsidRDefault="008C0708" w:rsidP="00AC4B00">
      <w:pPr>
        <w:rPr>
          <w:sz w:val="24"/>
          <w:szCs w:val="24"/>
          <w:lang w:eastAsia="ar-SA"/>
        </w:rPr>
      </w:pPr>
      <w:r>
        <w:rPr>
          <w:sz w:val="24"/>
          <w:szCs w:val="24"/>
          <w:lang w:eastAsia="ar-SA"/>
        </w:rPr>
        <w:br w:type="page"/>
      </w:r>
    </w:p>
    <w:p w:rsidR="00644B85" w:rsidRPr="00F14127" w:rsidRDefault="00157B20" w:rsidP="00157B20">
      <w:pPr>
        <w:ind w:left="4301"/>
        <w:jc w:val="center"/>
        <w:rPr>
          <w:sz w:val="20"/>
        </w:rPr>
      </w:pPr>
      <w:r w:rsidRPr="00F14127">
        <w:rPr>
          <w:sz w:val="20"/>
        </w:rPr>
        <w:lastRenderedPageBreak/>
        <w:t>Прилож</w:t>
      </w:r>
      <w:r w:rsidR="000D200F" w:rsidRPr="00F14127">
        <w:rPr>
          <w:sz w:val="20"/>
        </w:rPr>
        <w:t>ение 2</w:t>
      </w:r>
      <w:r w:rsidR="00644B85" w:rsidRPr="00F14127">
        <w:rPr>
          <w:sz w:val="20"/>
        </w:rPr>
        <w:br/>
        <w:t xml:space="preserve">к постановлению </w:t>
      </w:r>
    </w:p>
    <w:p w:rsidR="00776B92" w:rsidRPr="00F14127" w:rsidRDefault="00F14127" w:rsidP="00157B20">
      <w:pPr>
        <w:ind w:left="4301"/>
        <w:jc w:val="center"/>
        <w:rPr>
          <w:sz w:val="20"/>
        </w:rPr>
      </w:pPr>
      <w:r w:rsidRPr="00F14127">
        <w:rPr>
          <w:sz w:val="20"/>
        </w:rPr>
        <w:t>Кокшамарск</w:t>
      </w:r>
      <w:r w:rsidR="00644B85" w:rsidRPr="00F14127">
        <w:rPr>
          <w:sz w:val="20"/>
        </w:rPr>
        <w:t>ой сельской а</w:t>
      </w:r>
      <w:r w:rsidR="00157B20" w:rsidRPr="00F14127">
        <w:rPr>
          <w:sz w:val="20"/>
        </w:rPr>
        <w:t xml:space="preserve">дминистрации </w:t>
      </w:r>
    </w:p>
    <w:p w:rsidR="00157B20" w:rsidRPr="00F14127" w:rsidRDefault="00CD54E2" w:rsidP="00157B20">
      <w:pPr>
        <w:ind w:left="4301"/>
        <w:jc w:val="center"/>
        <w:rPr>
          <w:sz w:val="20"/>
        </w:rPr>
      </w:pPr>
      <w:r w:rsidRPr="00F14127">
        <w:rPr>
          <w:sz w:val="20"/>
        </w:rPr>
        <w:t>о</w:t>
      </w:r>
      <w:r w:rsidR="00157B20" w:rsidRPr="00F14127">
        <w:rPr>
          <w:sz w:val="20"/>
        </w:rPr>
        <w:t>т</w:t>
      </w:r>
      <w:r w:rsidRPr="00F14127">
        <w:rPr>
          <w:sz w:val="20"/>
        </w:rPr>
        <w:t xml:space="preserve"> 20 сентября </w:t>
      </w:r>
      <w:r w:rsidR="00157B20" w:rsidRPr="00F14127">
        <w:rPr>
          <w:sz w:val="20"/>
        </w:rPr>
        <w:t>202</w:t>
      </w:r>
      <w:r w:rsidR="00830C0F" w:rsidRPr="00F14127">
        <w:rPr>
          <w:sz w:val="20"/>
        </w:rPr>
        <w:t>4</w:t>
      </w:r>
      <w:r w:rsidR="00157B20" w:rsidRPr="00F14127">
        <w:rPr>
          <w:sz w:val="20"/>
        </w:rPr>
        <w:t xml:space="preserve"> года №</w:t>
      </w:r>
      <w:r w:rsidRPr="00F14127">
        <w:rPr>
          <w:sz w:val="20"/>
        </w:rPr>
        <w:t xml:space="preserve"> 1</w:t>
      </w:r>
      <w:r w:rsidR="00F14127" w:rsidRPr="00F14127">
        <w:rPr>
          <w:sz w:val="20"/>
        </w:rPr>
        <w:t>20</w:t>
      </w:r>
    </w:p>
    <w:p w:rsidR="00157B20" w:rsidRPr="00F14127" w:rsidRDefault="00157B20" w:rsidP="00157B20">
      <w:pPr>
        <w:ind w:left="4301"/>
        <w:jc w:val="center"/>
        <w:rPr>
          <w:b/>
          <w:sz w:val="20"/>
        </w:rPr>
      </w:pPr>
    </w:p>
    <w:p w:rsidR="00157B20" w:rsidRPr="00157B20" w:rsidRDefault="00157B20" w:rsidP="00157B20">
      <w:pPr>
        <w:jc w:val="center"/>
        <w:rPr>
          <w:b/>
          <w:szCs w:val="28"/>
        </w:rPr>
      </w:pPr>
    </w:p>
    <w:p w:rsidR="00830C0F" w:rsidRPr="00F14127" w:rsidRDefault="00157B20" w:rsidP="00830C0F">
      <w:pPr>
        <w:jc w:val="center"/>
        <w:rPr>
          <w:bCs/>
          <w:sz w:val="24"/>
          <w:szCs w:val="24"/>
        </w:rPr>
      </w:pPr>
      <w:r w:rsidRPr="00F14127">
        <w:rPr>
          <w:bCs/>
          <w:sz w:val="24"/>
          <w:szCs w:val="24"/>
        </w:rPr>
        <w:t xml:space="preserve">ПОЛОЖЕНИЕ </w:t>
      </w:r>
      <w:r w:rsidRPr="00F14127">
        <w:rPr>
          <w:bCs/>
          <w:sz w:val="24"/>
          <w:szCs w:val="24"/>
        </w:rPr>
        <w:br/>
      </w:r>
      <w:r w:rsidR="000E0DFE" w:rsidRPr="00F14127">
        <w:rPr>
          <w:bCs/>
          <w:sz w:val="24"/>
          <w:szCs w:val="24"/>
        </w:rPr>
        <w:t>о</w:t>
      </w:r>
      <w:r w:rsidR="00830C0F" w:rsidRPr="00F14127">
        <w:rPr>
          <w:bCs/>
          <w:sz w:val="24"/>
          <w:szCs w:val="24"/>
        </w:rPr>
        <w:t xml:space="preserve"> создании Комиссии по установлению фактов проживания граждан </w:t>
      </w:r>
    </w:p>
    <w:p w:rsidR="00157B20" w:rsidRPr="00F14127" w:rsidRDefault="00830C0F" w:rsidP="00CD54E2">
      <w:pPr>
        <w:jc w:val="center"/>
        <w:rPr>
          <w:bCs/>
          <w:sz w:val="24"/>
          <w:szCs w:val="24"/>
        </w:rPr>
      </w:pPr>
      <w:r w:rsidRPr="00F14127">
        <w:rPr>
          <w:bCs/>
          <w:sz w:val="24"/>
          <w:szCs w:val="24"/>
        </w:rPr>
        <w:t xml:space="preserve">в жилых помещениях, находящихся в зоне чрезвычайной ситуации, нарушения условий их жизнедеятельности и утраты ими имущества первой необходимости в результате чрезвычайной ситуации на территории  </w:t>
      </w:r>
      <w:r w:rsidR="00F14127" w:rsidRPr="00F14127">
        <w:rPr>
          <w:bCs/>
          <w:color w:val="000000"/>
          <w:sz w:val="24"/>
          <w:szCs w:val="24"/>
        </w:rPr>
        <w:t>Кокшамарс</w:t>
      </w:r>
      <w:r w:rsidR="00CD54E2" w:rsidRPr="00F14127">
        <w:rPr>
          <w:bCs/>
          <w:color w:val="000000"/>
          <w:sz w:val="24"/>
          <w:szCs w:val="24"/>
        </w:rPr>
        <w:t>кого сельского поселения Звениговского  муниципального района Республики Марий Эл</w:t>
      </w:r>
    </w:p>
    <w:p w:rsidR="00157B20" w:rsidRPr="00F14127" w:rsidRDefault="00157B20" w:rsidP="00157B20">
      <w:pPr>
        <w:spacing w:before="240" w:after="120"/>
        <w:jc w:val="center"/>
        <w:rPr>
          <w:bCs/>
          <w:sz w:val="24"/>
          <w:szCs w:val="24"/>
        </w:rPr>
      </w:pPr>
      <w:r w:rsidRPr="00F14127">
        <w:rPr>
          <w:bCs/>
          <w:sz w:val="24"/>
          <w:szCs w:val="24"/>
        </w:rPr>
        <w:t>I. Общие положения</w:t>
      </w:r>
    </w:p>
    <w:p w:rsidR="00157B20" w:rsidRPr="00F14127" w:rsidRDefault="00157B20" w:rsidP="00157B20">
      <w:pPr>
        <w:ind w:firstLine="709"/>
        <w:jc w:val="both"/>
        <w:rPr>
          <w:sz w:val="24"/>
          <w:szCs w:val="24"/>
        </w:rPr>
      </w:pPr>
      <w:r w:rsidRPr="00F14127">
        <w:rPr>
          <w:sz w:val="24"/>
          <w:szCs w:val="24"/>
        </w:rPr>
        <w:t xml:space="preserve">1.1. Комиссия </w:t>
      </w:r>
      <w:r w:rsidRPr="00F14127">
        <w:rPr>
          <w:noProof/>
          <w:sz w:val="24"/>
          <w:szCs w:val="24"/>
        </w:rPr>
        <w:t xml:space="preserve">по </w:t>
      </w:r>
      <w:r w:rsidRPr="00F14127">
        <w:rPr>
          <w:sz w:val="24"/>
          <w:szCs w:val="24"/>
        </w:rPr>
        <w:t xml:space="preserve">установлению фактов проживания граждан в жилых помещениях, находящихся в зоне чрезвычайной ситуации, нарушения условий их жизнедеятельности и утраты ими имущества первой необходимости в результате чрезвычайной ситуации на </w:t>
      </w:r>
      <w:r w:rsidRPr="00F14127">
        <w:rPr>
          <w:noProof/>
          <w:sz w:val="24"/>
          <w:szCs w:val="24"/>
        </w:rPr>
        <w:t xml:space="preserve">территории Звениговского муниципального района (далее - Комиссия) образуется </w:t>
      </w:r>
      <w:r w:rsidRPr="00F14127">
        <w:rPr>
          <w:sz w:val="24"/>
          <w:szCs w:val="24"/>
        </w:rPr>
        <w:t>в соответствии с Федеральным законом</w:t>
      </w:r>
      <w:r w:rsidR="00920F29" w:rsidRPr="00F14127">
        <w:rPr>
          <w:sz w:val="24"/>
          <w:szCs w:val="24"/>
        </w:rPr>
        <w:t xml:space="preserve"> </w:t>
      </w:r>
      <w:r w:rsidRPr="00F14127">
        <w:rPr>
          <w:sz w:val="24"/>
          <w:szCs w:val="24"/>
        </w:rPr>
        <w:t>от 21 декабря 1994 года № 68-ФЗ «О защите населения и территорий от чрезвычайных ситуаций природного и техногенного характера» и</w:t>
      </w:r>
      <w:r w:rsidR="00920F29" w:rsidRPr="00F14127">
        <w:rPr>
          <w:sz w:val="24"/>
          <w:szCs w:val="24"/>
        </w:rPr>
        <w:t xml:space="preserve"> </w:t>
      </w:r>
      <w:r w:rsidRPr="00F14127">
        <w:rPr>
          <w:sz w:val="24"/>
          <w:szCs w:val="24"/>
        </w:rPr>
        <w:t>Постановлением Правительства Республики Марий Эл от 31 июля 2014 № 414 «Об утверждении Правил финансового обеспечения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 Порядком установления факта нарушения условий жизнедеятельности при аварии на опасном объекте, включая критерии, по которым устанавливается указанный факт (далее – Порядок), утвержденным приказом министерства Российской Федерации по делам гражданской обороны, чрезвычайным ситуациям и ликвидации последствий стихийных бедствий от 30 декабря 2011 г. № 795 «Об утверждении Порядка установления факта нарушения условий жизнедеятельности при аварии на опасном объекте, включая критерии, по которым устанавливается указанный факт».</w:t>
      </w:r>
    </w:p>
    <w:p w:rsidR="00157B20" w:rsidRPr="00F14127" w:rsidRDefault="00157B20" w:rsidP="00157B20">
      <w:pPr>
        <w:ind w:firstLine="709"/>
        <w:jc w:val="both"/>
        <w:rPr>
          <w:sz w:val="24"/>
          <w:szCs w:val="24"/>
        </w:rPr>
      </w:pPr>
      <w:r w:rsidRPr="00F14127">
        <w:rPr>
          <w:sz w:val="24"/>
          <w:szCs w:val="24"/>
        </w:rPr>
        <w:t>1.2. Комиссия осуществляет свою деятельность во взаимодействии с федеральными и региональными органами исполнительной власти, органами местного самоуправления и их структурными подразделениями, должностными лицами, организациями и учреждениями.</w:t>
      </w:r>
    </w:p>
    <w:p w:rsidR="00157B20" w:rsidRPr="00F14127" w:rsidRDefault="00157B20" w:rsidP="00157B20">
      <w:pPr>
        <w:ind w:firstLine="709"/>
        <w:jc w:val="both"/>
        <w:rPr>
          <w:color w:val="FF0000"/>
          <w:sz w:val="24"/>
          <w:szCs w:val="24"/>
        </w:rPr>
      </w:pPr>
      <w:r w:rsidRPr="00F14127">
        <w:rPr>
          <w:sz w:val="24"/>
          <w:szCs w:val="24"/>
        </w:rPr>
        <w:t>1.3. Численность и персональный состав Комисс</w:t>
      </w:r>
      <w:r w:rsidR="00776B92" w:rsidRPr="00F14127">
        <w:rPr>
          <w:sz w:val="24"/>
          <w:szCs w:val="24"/>
        </w:rPr>
        <w:t xml:space="preserve">ии утверждается постановлением </w:t>
      </w:r>
      <w:r w:rsidR="00F14127" w:rsidRPr="00F14127">
        <w:rPr>
          <w:sz w:val="24"/>
          <w:szCs w:val="24"/>
        </w:rPr>
        <w:t>Кокшамарс</w:t>
      </w:r>
      <w:r w:rsidR="00CD54E2" w:rsidRPr="00F14127">
        <w:rPr>
          <w:sz w:val="24"/>
          <w:szCs w:val="24"/>
        </w:rPr>
        <w:t>кой сельской администрацией</w:t>
      </w:r>
      <w:r w:rsidRPr="00F14127">
        <w:rPr>
          <w:sz w:val="24"/>
          <w:szCs w:val="24"/>
        </w:rPr>
        <w:t xml:space="preserve"> Звениговского муниципального района</w:t>
      </w:r>
      <w:r w:rsidR="00920F29" w:rsidRPr="00F14127">
        <w:rPr>
          <w:sz w:val="24"/>
          <w:szCs w:val="24"/>
        </w:rPr>
        <w:t xml:space="preserve"> Республики М</w:t>
      </w:r>
      <w:r w:rsidR="00CD54E2" w:rsidRPr="00F14127">
        <w:rPr>
          <w:sz w:val="24"/>
          <w:szCs w:val="24"/>
        </w:rPr>
        <w:t>арий Эл</w:t>
      </w:r>
      <w:r w:rsidRPr="00F14127">
        <w:rPr>
          <w:sz w:val="24"/>
          <w:szCs w:val="24"/>
        </w:rPr>
        <w:t xml:space="preserve"> (далее - Администрация).</w:t>
      </w:r>
    </w:p>
    <w:p w:rsidR="00776B92" w:rsidRPr="00F14127" w:rsidRDefault="00157B20" w:rsidP="00157B20">
      <w:pPr>
        <w:ind w:firstLine="709"/>
        <w:jc w:val="both"/>
        <w:rPr>
          <w:sz w:val="24"/>
          <w:szCs w:val="24"/>
        </w:rPr>
      </w:pPr>
      <w:r w:rsidRPr="00F14127">
        <w:rPr>
          <w:sz w:val="24"/>
          <w:szCs w:val="24"/>
        </w:rPr>
        <w:t>1.4. Комиссия наделена следующими полномочиями:</w:t>
      </w:r>
    </w:p>
    <w:p w:rsidR="00CD54E2" w:rsidRPr="00F14127" w:rsidRDefault="00157B20" w:rsidP="00157B20">
      <w:pPr>
        <w:ind w:firstLine="709"/>
        <w:jc w:val="both"/>
        <w:rPr>
          <w:sz w:val="24"/>
          <w:szCs w:val="24"/>
        </w:rPr>
      </w:pPr>
      <w:r w:rsidRPr="00F14127">
        <w:rPr>
          <w:sz w:val="24"/>
          <w:szCs w:val="24"/>
        </w:rPr>
        <w:t xml:space="preserve">- установление факта проживания граждан, в жилых помещениях, находящихся в зоне чрезвычайной ситуации на территории </w:t>
      </w:r>
      <w:r w:rsidR="00F14127" w:rsidRPr="00F14127">
        <w:rPr>
          <w:bCs/>
          <w:color w:val="000000"/>
          <w:sz w:val="24"/>
          <w:szCs w:val="24"/>
        </w:rPr>
        <w:t>Кокшамарс</w:t>
      </w:r>
      <w:r w:rsidR="00CD54E2" w:rsidRPr="00F14127">
        <w:rPr>
          <w:bCs/>
          <w:color w:val="000000"/>
          <w:sz w:val="24"/>
          <w:szCs w:val="24"/>
        </w:rPr>
        <w:t>кого сельского поселения Звениговского  муниципального района Республики Марий Эл</w:t>
      </w:r>
      <w:r w:rsidR="00CD54E2" w:rsidRPr="00F14127">
        <w:rPr>
          <w:sz w:val="24"/>
          <w:szCs w:val="24"/>
        </w:rPr>
        <w:t>;</w:t>
      </w:r>
    </w:p>
    <w:p w:rsidR="00CD54E2" w:rsidRPr="00F14127" w:rsidRDefault="00157B20" w:rsidP="00157B20">
      <w:pPr>
        <w:ind w:firstLine="709"/>
        <w:jc w:val="both"/>
        <w:rPr>
          <w:sz w:val="24"/>
          <w:szCs w:val="24"/>
        </w:rPr>
      </w:pPr>
      <w:r w:rsidRPr="00F14127">
        <w:rPr>
          <w:sz w:val="24"/>
          <w:szCs w:val="24"/>
        </w:rPr>
        <w:t xml:space="preserve">- установление факта нарушения условий жизнедеятельности граждан, в результате чрезвычайной ситуации на территории </w:t>
      </w:r>
      <w:r w:rsidR="00F14127" w:rsidRPr="00F14127">
        <w:rPr>
          <w:bCs/>
          <w:color w:val="000000"/>
          <w:sz w:val="24"/>
          <w:szCs w:val="24"/>
        </w:rPr>
        <w:t>Кокшамарского</w:t>
      </w:r>
      <w:r w:rsidR="00CD54E2" w:rsidRPr="00F14127">
        <w:rPr>
          <w:bCs/>
          <w:color w:val="000000"/>
          <w:sz w:val="24"/>
          <w:szCs w:val="24"/>
        </w:rPr>
        <w:t xml:space="preserve"> сельского поселения Звениговского  муниципального района Республики Марий Эл</w:t>
      </w:r>
      <w:r w:rsidR="00CD54E2" w:rsidRPr="00F14127">
        <w:rPr>
          <w:sz w:val="24"/>
          <w:szCs w:val="24"/>
        </w:rPr>
        <w:t>;</w:t>
      </w:r>
    </w:p>
    <w:p w:rsidR="00157B20" w:rsidRPr="00F14127" w:rsidRDefault="00157B20" w:rsidP="00157B20">
      <w:pPr>
        <w:ind w:firstLine="709"/>
        <w:jc w:val="both"/>
        <w:rPr>
          <w:sz w:val="24"/>
          <w:szCs w:val="24"/>
        </w:rPr>
      </w:pPr>
      <w:r w:rsidRPr="00F14127">
        <w:rPr>
          <w:sz w:val="24"/>
          <w:szCs w:val="24"/>
        </w:rPr>
        <w:t xml:space="preserve">- установление факта утраты имущества граждан, в результате чрезвычайной ситуации на территории </w:t>
      </w:r>
      <w:r w:rsidR="00F14127" w:rsidRPr="00F14127">
        <w:rPr>
          <w:bCs/>
          <w:color w:val="000000"/>
          <w:sz w:val="24"/>
          <w:szCs w:val="24"/>
        </w:rPr>
        <w:t>Кокшамарского</w:t>
      </w:r>
      <w:r w:rsidR="00CD54E2" w:rsidRPr="00F14127">
        <w:rPr>
          <w:bCs/>
          <w:color w:val="000000"/>
          <w:sz w:val="24"/>
          <w:szCs w:val="24"/>
        </w:rPr>
        <w:t xml:space="preserve"> сельского поселения Звениговского  муниципального района Республики Марий Эл</w:t>
      </w:r>
      <w:r w:rsidRPr="00F14127">
        <w:rPr>
          <w:sz w:val="24"/>
          <w:szCs w:val="24"/>
        </w:rPr>
        <w:t>.</w:t>
      </w:r>
    </w:p>
    <w:p w:rsidR="00157B20" w:rsidRPr="00F14127" w:rsidRDefault="00157B20" w:rsidP="00157B20">
      <w:pPr>
        <w:spacing w:before="240" w:after="120"/>
        <w:jc w:val="center"/>
        <w:rPr>
          <w:sz w:val="24"/>
          <w:szCs w:val="24"/>
        </w:rPr>
      </w:pPr>
      <w:r w:rsidRPr="00F14127">
        <w:rPr>
          <w:sz w:val="24"/>
          <w:szCs w:val="24"/>
          <w:lang w:val="en-US"/>
        </w:rPr>
        <w:t>II</w:t>
      </w:r>
      <w:r w:rsidRPr="00F14127">
        <w:rPr>
          <w:sz w:val="24"/>
          <w:szCs w:val="24"/>
        </w:rPr>
        <w:t>. Функции и организация работы Комиссии</w:t>
      </w:r>
    </w:p>
    <w:p w:rsidR="00157B20" w:rsidRPr="00F14127" w:rsidRDefault="00157B20" w:rsidP="00157B20">
      <w:pPr>
        <w:ind w:firstLine="709"/>
        <w:jc w:val="both"/>
        <w:rPr>
          <w:sz w:val="24"/>
          <w:szCs w:val="24"/>
        </w:rPr>
      </w:pPr>
      <w:r w:rsidRPr="00F14127">
        <w:rPr>
          <w:sz w:val="24"/>
          <w:szCs w:val="24"/>
        </w:rPr>
        <w:t xml:space="preserve">2.1. В случае получения заявления граждан о включении в списки на оказание единовременной материальной помощи и (или) финансовой помощи в связи с утратой имущества первой необходимости или заявления граждан о включении в списки на оказание единовременной материальной помощи и (или) финансовой помощи в связи с утратой имущества первой необходимости Комиссия  проводит обследование жилого помещения по </w:t>
      </w:r>
      <w:r w:rsidRPr="00F14127">
        <w:rPr>
          <w:sz w:val="24"/>
          <w:szCs w:val="24"/>
        </w:rPr>
        <w:lastRenderedPageBreak/>
        <w:t>адресу, указанному в заявлении, в течение пяти рабочих дней с момента поступления заявления.</w:t>
      </w:r>
    </w:p>
    <w:p w:rsidR="00157B20" w:rsidRPr="00F14127" w:rsidRDefault="00157B20" w:rsidP="00157B20">
      <w:pPr>
        <w:ind w:firstLine="709"/>
        <w:jc w:val="both"/>
        <w:rPr>
          <w:sz w:val="24"/>
          <w:szCs w:val="24"/>
        </w:rPr>
      </w:pPr>
      <w:r w:rsidRPr="00F14127">
        <w:rPr>
          <w:sz w:val="24"/>
          <w:szCs w:val="24"/>
        </w:rPr>
        <w:t>Обследование жилого помещения может быть проведено Комиссией и до поступления заявления на основании сведений о границах зоны чрезвычайной ситуации, установленной нормативным актом администрации, по решению председателя Комиссии в течение пяти рабочих дней.</w:t>
      </w:r>
    </w:p>
    <w:p w:rsidR="00157B20" w:rsidRPr="00F14127" w:rsidRDefault="00157B20" w:rsidP="00157B20">
      <w:pPr>
        <w:ind w:firstLine="709"/>
        <w:jc w:val="both"/>
        <w:rPr>
          <w:sz w:val="24"/>
          <w:szCs w:val="24"/>
        </w:rPr>
      </w:pPr>
      <w:r w:rsidRPr="00F14127">
        <w:rPr>
          <w:sz w:val="24"/>
          <w:szCs w:val="24"/>
        </w:rPr>
        <w:t>2.2. Уведомление заявителя о дате прибытия Комиссии для проведения обследования осуществляется секретарем Комиссии по адресу электронной почты или телефону, указанному в заявлении.</w:t>
      </w:r>
    </w:p>
    <w:p w:rsidR="00157B20" w:rsidRPr="00F14127" w:rsidRDefault="00157B20" w:rsidP="00157B20">
      <w:pPr>
        <w:ind w:firstLine="709"/>
        <w:jc w:val="both"/>
        <w:rPr>
          <w:sz w:val="24"/>
          <w:szCs w:val="24"/>
        </w:rPr>
      </w:pPr>
      <w:r w:rsidRPr="00F14127">
        <w:rPr>
          <w:sz w:val="24"/>
          <w:szCs w:val="24"/>
        </w:rPr>
        <w:t>2.3. При отсутствии возможности доступа Комиссии в жилое помещение по адресу, указанном в заявлении, для проведения обследования (в том числе по причине отсутствия заявителя на момент работы Комиссии), данный факт фиксируется в заключении Комиссии с указанием даты, времени и фактов, которые послужили препятствием к проведению обследования с указанием даты уведомления заявителя. Комиссией составляется заключение (в одном экземпляре) о невозможности обследования жилого помещения, заверенная копия которого предоставляется заявителю в течение 5 рабочих дней.</w:t>
      </w:r>
    </w:p>
    <w:p w:rsidR="00157B20" w:rsidRPr="00F14127" w:rsidRDefault="00157B20" w:rsidP="00157B20">
      <w:pPr>
        <w:ind w:firstLine="709"/>
        <w:jc w:val="both"/>
        <w:rPr>
          <w:sz w:val="24"/>
          <w:szCs w:val="24"/>
        </w:rPr>
      </w:pPr>
      <w:r w:rsidRPr="00F14127">
        <w:rPr>
          <w:sz w:val="24"/>
          <w:szCs w:val="24"/>
        </w:rPr>
        <w:t>В случае, если обследование не проведено по уважительной причине, решением Комиссии назначается дата повторного обследования жилого помещения с соблюдением сроков, установленных пунктом 2.2 настоящего положения. Заявитель о повторной дате проведения обследования Комиссии уведомляется секретарем Комиссии.</w:t>
      </w:r>
    </w:p>
    <w:p w:rsidR="00157B20" w:rsidRPr="00F14127" w:rsidRDefault="00157B20" w:rsidP="00157B20">
      <w:pPr>
        <w:ind w:firstLine="709"/>
        <w:jc w:val="both"/>
        <w:rPr>
          <w:sz w:val="24"/>
          <w:szCs w:val="24"/>
        </w:rPr>
      </w:pPr>
      <w:r w:rsidRPr="00F14127">
        <w:rPr>
          <w:sz w:val="24"/>
          <w:szCs w:val="24"/>
        </w:rPr>
        <w:t>2.4. Секретарь Комиссии в течение одного рабочего дня со дня поступления заявления:</w:t>
      </w:r>
    </w:p>
    <w:p w:rsidR="00157B20" w:rsidRPr="00F14127" w:rsidRDefault="00157B20" w:rsidP="00157B20">
      <w:pPr>
        <w:ind w:firstLine="709"/>
        <w:jc w:val="both"/>
        <w:rPr>
          <w:sz w:val="24"/>
          <w:szCs w:val="24"/>
        </w:rPr>
      </w:pPr>
      <w:r w:rsidRPr="00F14127">
        <w:rPr>
          <w:sz w:val="24"/>
          <w:szCs w:val="24"/>
        </w:rPr>
        <w:t>-</w:t>
      </w:r>
      <w:r w:rsidRPr="00F14127">
        <w:rPr>
          <w:sz w:val="24"/>
          <w:szCs w:val="24"/>
          <w:lang w:val="en-US"/>
        </w:rPr>
        <w:t> </w:t>
      </w:r>
      <w:r w:rsidRPr="00F14127">
        <w:rPr>
          <w:sz w:val="24"/>
          <w:szCs w:val="24"/>
        </w:rPr>
        <w:t xml:space="preserve">запрашивает у заявителя документы (сведения), подтверждающие факт проживания в жилом помещении, находящемся в зоне чрезвычайной ситуации согласно разделу </w:t>
      </w:r>
      <w:r w:rsidRPr="00F14127">
        <w:rPr>
          <w:sz w:val="24"/>
          <w:szCs w:val="24"/>
          <w:lang w:val="en-US"/>
        </w:rPr>
        <w:t>III</w:t>
      </w:r>
      <w:r w:rsidRPr="00F14127">
        <w:rPr>
          <w:sz w:val="24"/>
          <w:szCs w:val="24"/>
        </w:rPr>
        <w:t xml:space="preserve"> настоящего Положения.</w:t>
      </w:r>
    </w:p>
    <w:p w:rsidR="00157B20" w:rsidRPr="00F14127" w:rsidRDefault="00157B20" w:rsidP="00157B20">
      <w:pPr>
        <w:ind w:firstLine="709"/>
        <w:jc w:val="both"/>
        <w:rPr>
          <w:sz w:val="24"/>
          <w:szCs w:val="24"/>
        </w:rPr>
      </w:pPr>
      <w:r w:rsidRPr="00F14127">
        <w:rPr>
          <w:sz w:val="24"/>
          <w:szCs w:val="24"/>
        </w:rPr>
        <w:t>-</w:t>
      </w:r>
      <w:r w:rsidRPr="00F14127">
        <w:rPr>
          <w:sz w:val="24"/>
          <w:szCs w:val="24"/>
          <w:lang w:val="en-US"/>
        </w:rPr>
        <w:t> </w:t>
      </w:r>
      <w:r w:rsidRPr="00F14127">
        <w:rPr>
          <w:sz w:val="24"/>
          <w:szCs w:val="24"/>
        </w:rPr>
        <w:t>запрашивает необходимые документы и иные сведения от федеральных и региональных органов исполнительной власти, администрации района и их структурных подразделений, должностных лиц предприятий, организаций и учреждений с целью проверки достоверности документов (сведений), представленных гражданами для подтверждения факта проживании граждан в жилых помещениях, находящихся в зоне чрезвычайной ситуации.</w:t>
      </w:r>
    </w:p>
    <w:p w:rsidR="00157B20" w:rsidRPr="00F14127" w:rsidRDefault="00157B20" w:rsidP="00157B20">
      <w:pPr>
        <w:ind w:firstLine="709"/>
        <w:jc w:val="both"/>
        <w:rPr>
          <w:sz w:val="24"/>
          <w:szCs w:val="24"/>
        </w:rPr>
      </w:pPr>
      <w:r w:rsidRPr="00F14127">
        <w:rPr>
          <w:sz w:val="24"/>
          <w:szCs w:val="24"/>
        </w:rPr>
        <w:t xml:space="preserve">2.5. Работа Комиссии завершается </w:t>
      </w:r>
      <w:r w:rsidR="001B14D8" w:rsidRPr="00F14127">
        <w:rPr>
          <w:sz w:val="24"/>
          <w:szCs w:val="24"/>
        </w:rPr>
        <w:t>подготовкой заключения Комиссии</w:t>
      </w:r>
      <w:r w:rsidR="000E0DFE" w:rsidRPr="00F14127">
        <w:rPr>
          <w:sz w:val="24"/>
          <w:szCs w:val="24"/>
        </w:rPr>
        <w:t>, согласно приложению 1 и приложению 2</w:t>
      </w:r>
      <w:r w:rsidR="001B14D8" w:rsidRPr="00F14127">
        <w:rPr>
          <w:sz w:val="24"/>
          <w:szCs w:val="24"/>
        </w:rPr>
        <w:t xml:space="preserve"> к настоящему приложению</w:t>
      </w:r>
      <w:r w:rsidR="000E0DFE" w:rsidRPr="00F14127">
        <w:rPr>
          <w:sz w:val="24"/>
          <w:szCs w:val="24"/>
        </w:rPr>
        <w:t>.</w:t>
      </w:r>
    </w:p>
    <w:p w:rsidR="00157B20" w:rsidRPr="00F14127" w:rsidRDefault="00157B20" w:rsidP="00157B20">
      <w:pPr>
        <w:ind w:firstLine="709"/>
        <w:jc w:val="both"/>
        <w:rPr>
          <w:sz w:val="24"/>
          <w:szCs w:val="24"/>
        </w:rPr>
      </w:pPr>
      <w:r w:rsidRPr="00F14127">
        <w:rPr>
          <w:sz w:val="24"/>
          <w:szCs w:val="24"/>
        </w:rPr>
        <w:t>2.6. Заключение Комиссии подписывается всеми членами Комиссии. В случае отсутствия члена Комиссии по уважительной причине, секретарем Комиссии в заключении Комиссии указывается причина отсутствия, при этом количество членов Комиссии, подписывающих заключение Комиссии, не может быть менее 2/3 ее состава.</w:t>
      </w:r>
    </w:p>
    <w:p w:rsidR="00157B20" w:rsidRPr="00F14127" w:rsidRDefault="00157B20" w:rsidP="00157B20">
      <w:pPr>
        <w:ind w:firstLine="709"/>
        <w:jc w:val="both"/>
        <w:rPr>
          <w:sz w:val="24"/>
          <w:szCs w:val="24"/>
        </w:rPr>
      </w:pPr>
      <w:r w:rsidRPr="00F14127">
        <w:rPr>
          <w:sz w:val="24"/>
          <w:szCs w:val="24"/>
        </w:rPr>
        <w:t>2.7. Заявитель (представитель заявителя) обязан ознакомиться с заключением Комиссии и зафиксировать это соответствующей записью с личной подписью. Копия заключения Комиссии представляется заявителю по требованию.</w:t>
      </w:r>
    </w:p>
    <w:p w:rsidR="00157B20" w:rsidRPr="00F14127" w:rsidRDefault="00157B20" w:rsidP="00157B20">
      <w:pPr>
        <w:ind w:firstLine="709"/>
        <w:jc w:val="both"/>
        <w:rPr>
          <w:sz w:val="24"/>
          <w:szCs w:val="24"/>
        </w:rPr>
      </w:pPr>
      <w:r w:rsidRPr="00F14127">
        <w:rPr>
          <w:sz w:val="24"/>
          <w:szCs w:val="24"/>
        </w:rPr>
        <w:t>2.8. По завершению работы Комиссии, секретарь Комиссии в течение одного рабочего дня передает заключение Комиссии в Администрацию.</w:t>
      </w:r>
    </w:p>
    <w:p w:rsidR="00157B20" w:rsidRPr="00F14127" w:rsidRDefault="00157B20" w:rsidP="00157B20">
      <w:pPr>
        <w:spacing w:before="240" w:after="120"/>
        <w:jc w:val="center"/>
        <w:outlineLvl w:val="2"/>
        <w:rPr>
          <w:b/>
          <w:bCs/>
          <w:sz w:val="24"/>
          <w:szCs w:val="24"/>
        </w:rPr>
      </w:pPr>
      <w:r w:rsidRPr="00F14127">
        <w:rPr>
          <w:sz w:val="24"/>
          <w:szCs w:val="24"/>
          <w:lang w:val="en-US"/>
        </w:rPr>
        <w:t>III</w:t>
      </w:r>
      <w:r w:rsidR="00C6270F" w:rsidRPr="00F14127">
        <w:rPr>
          <w:sz w:val="24"/>
          <w:szCs w:val="24"/>
        </w:rPr>
        <w:t>. Установление факта</w:t>
      </w:r>
      <w:r w:rsidRPr="00F14127">
        <w:rPr>
          <w:sz w:val="24"/>
          <w:szCs w:val="24"/>
        </w:rPr>
        <w:t xml:space="preserve"> проживания граждан в жилых помещениях, находящихся в зоне чрезвычайной ситуации</w:t>
      </w:r>
    </w:p>
    <w:p w:rsidR="00157B20" w:rsidRPr="00F14127" w:rsidRDefault="00157B20" w:rsidP="00157B20">
      <w:pPr>
        <w:ind w:firstLine="709"/>
        <w:jc w:val="both"/>
        <w:rPr>
          <w:sz w:val="24"/>
          <w:szCs w:val="24"/>
        </w:rPr>
      </w:pPr>
      <w:r w:rsidRPr="00F14127">
        <w:rPr>
          <w:sz w:val="24"/>
          <w:szCs w:val="24"/>
        </w:rPr>
        <w:t>3.1. Факт проживания граждан от 14 лет и старше в жилых помещениях, находящихся в зоне чрезвычайной ситуации, устанавливается Комиссией на основании следующих критериев:</w:t>
      </w:r>
    </w:p>
    <w:p w:rsidR="00157B20" w:rsidRPr="00F14127" w:rsidRDefault="00157B20" w:rsidP="00157B20">
      <w:pPr>
        <w:ind w:firstLine="709"/>
        <w:jc w:val="both"/>
        <w:rPr>
          <w:sz w:val="24"/>
          <w:szCs w:val="24"/>
        </w:rPr>
      </w:pPr>
      <w:r w:rsidRPr="00F14127">
        <w:rPr>
          <w:sz w:val="24"/>
          <w:szCs w:val="24"/>
        </w:rPr>
        <w:t>а) гражданин зарегистрирован по месту жительства в жилом помещении, которое попало в зону чрезвычайной ситуации,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157B20" w:rsidRPr="00F14127" w:rsidRDefault="00157B20" w:rsidP="00157B20">
      <w:pPr>
        <w:ind w:firstLine="709"/>
        <w:jc w:val="both"/>
        <w:rPr>
          <w:sz w:val="24"/>
          <w:szCs w:val="24"/>
        </w:rPr>
      </w:pPr>
      <w:r w:rsidRPr="00F14127">
        <w:rPr>
          <w:sz w:val="24"/>
          <w:szCs w:val="24"/>
        </w:rPr>
        <w:t>б) гражданин зарегистрирован по месту пребывания в жилом помещении, которое попало в зону чрезвычайной ситуации,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157B20" w:rsidRPr="00F14127" w:rsidRDefault="00157B20" w:rsidP="00157B20">
      <w:pPr>
        <w:ind w:firstLine="709"/>
        <w:jc w:val="both"/>
        <w:rPr>
          <w:sz w:val="24"/>
          <w:szCs w:val="24"/>
        </w:rPr>
      </w:pPr>
      <w:r w:rsidRPr="00F14127">
        <w:rPr>
          <w:sz w:val="24"/>
          <w:szCs w:val="24"/>
        </w:rPr>
        <w:t>в) имеется договор аренды жилого помещения, которое попало в зону чрезвычайной ситуации;</w:t>
      </w:r>
    </w:p>
    <w:p w:rsidR="00157B20" w:rsidRPr="00F14127" w:rsidRDefault="00157B20" w:rsidP="00157B20">
      <w:pPr>
        <w:ind w:firstLine="709"/>
        <w:jc w:val="both"/>
        <w:rPr>
          <w:sz w:val="24"/>
          <w:szCs w:val="24"/>
        </w:rPr>
      </w:pPr>
      <w:r w:rsidRPr="00F14127">
        <w:rPr>
          <w:sz w:val="24"/>
          <w:szCs w:val="24"/>
        </w:rPr>
        <w:lastRenderedPageBreak/>
        <w:t>г) имеется договор социального найма жилого помещения, которое попало в зону чрезвычайной ситуации;</w:t>
      </w:r>
    </w:p>
    <w:p w:rsidR="00157B20" w:rsidRPr="00F14127" w:rsidRDefault="00157B20" w:rsidP="00157B20">
      <w:pPr>
        <w:ind w:firstLine="709"/>
        <w:jc w:val="both"/>
        <w:rPr>
          <w:sz w:val="24"/>
          <w:szCs w:val="24"/>
        </w:rPr>
      </w:pPr>
      <w:r w:rsidRPr="00F14127">
        <w:rPr>
          <w:sz w:val="24"/>
          <w:szCs w:val="24"/>
        </w:rPr>
        <w:t>д) имеются справки с места работы или учебы, справки медицинских организаций;</w:t>
      </w:r>
    </w:p>
    <w:p w:rsidR="00157B20" w:rsidRPr="00F14127" w:rsidRDefault="00157B20" w:rsidP="00157B20">
      <w:pPr>
        <w:ind w:firstLine="709"/>
        <w:jc w:val="both"/>
        <w:rPr>
          <w:sz w:val="24"/>
          <w:szCs w:val="24"/>
        </w:rPr>
      </w:pPr>
      <w:r w:rsidRPr="00F14127">
        <w:rPr>
          <w:sz w:val="24"/>
          <w:szCs w:val="24"/>
        </w:rPr>
        <w:t>е) имеются документы, подтверждающие оказание медицинских, образовательных, социальных услуг и услуг почтовой связи;</w:t>
      </w:r>
    </w:p>
    <w:p w:rsidR="00157B20" w:rsidRPr="00F14127" w:rsidRDefault="00157B20" w:rsidP="00157B20">
      <w:pPr>
        <w:ind w:firstLine="709"/>
        <w:jc w:val="both"/>
        <w:rPr>
          <w:sz w:val="24"/>
          <w:szCs w:val="24"/>
        </w:rPr>
      </w:pPr>
      <w:r w:rsidRPr="00F14127">
        <w:rPr>
          <w:sz w:val="24"/>
          <w:szCs w:val="24"/>
        </w:rPr>
        <w:t>ж) иные сведения, которые могут быть предоставлены гражданином в инициативном порядке, получение которых не потребует от заявителя обращения за получением государственных (муниципальных) услуг, услуг организаций.</w:t>
      </w:r>
    </w:p>
    <w:p w:rsidR="00157B20" w:rsidRPr="00F14127" w:rsidRDefault="00157B20" w:rsidP="00157B20">
      <w:pPr>
        <w:ind w:firstLine="709"/>
        <w:jc w:val="both"/>
        <w:rPr>
          <w:sz w:val="24"/>
          <w:szCs w:val="24"/>
        </w:rPr>
      </w:pPr>
      <w:r w:rsidRPr="00F14127">
        <w:rPr>
          <w:sz w:val="24"/>
          <w:szCs w:val="24"/>
        </w:rPr>
        <w:t>3.2. Исчерпывающие основания, необходимые для принятия решения Комиссией об установлении факт</w:t>
      </w:r>
      <w:r w:rsidR="001B14D8" w:rsidRPr="00F14127">
        <w:rPr>
          <w:sz w:val="24"/>
          <w:szCs w:val="24"/>
        </w:rPr>
        <w:t>ов</w:t>
      </w:r>
      <w:r w:rsidRPr="00F14127">
        <w:rPr>
          <w:sz w:val="24"/>
          <w:szCs w:val="24"/>
        </w:rPr>
        <w:t xml:space="preserve"> проживания граждан от 14 лет и старше в жилых помещениях, находящихся в зоне чрезвычайной ситуации, определяются настоящим Порядком на основании сведений, указанных в пункте 1 раздела II Методических рекомендаций МЧС России по порядку подготовки списков граждан, нуждающихся в получении единовременной материальной помощи, финансовой помощи в связи с утратой ими имущества первой необходимости, единовременного пособия в связи с гибелью (смертью) члена семьи (включая пособие на погребение погибшего (умершего) члена семьи) и единовременного пособия в связи с получением вреда здоровью при ликвидации последствий чрезвычайных ситуаций природного и техногенного характера от 03 марта 2022 N 2-4-71-7-11 (далее - методические рекомендации).</w:t>
      </w:r>
    </w:p>
    <w:p w:rsidR="00157B20" w:rsidRPr="00F14127" w:rsidRDefault="00157B20" w:rsidP="00157B20">
      <w:pPr>
        <w:ind w:firstLine="709"/>
        <w:jc w:val="both"/>
        <w:rPr>
          <w:sz w:val="24"/>
          <w:szCs w:val="24"/>
        </w:rPr>
      </w:pPr>
      <w:r w:rsidRPr="00F14127">
        <w:rPr>
          <w:sz w:val="24"/>
          <w:szCs w:val="24"/>
        </w:rPr>
        <w:t>3.3. Факт проживания детей в возрасте до 14 лет в жилых помещениях, находящихся в зоне чрезвычайной ситуации, устанавливается решением Комиссии, если установлен факт проживания в жилом помещении, находящемся в зоне чрезвычайной ситуации, хотя бы одного из родителей (усыновителей, опекунов), с которым проживает ребенок.</w:t>
      </w:r>
    </w:p>
    <w:p w:rsidR="00157B20" w:rsidRPr="00F14127" w:rsidRDefault="00157B20" w:rsidP="00157B20">
      <w:pPr>
        <w:ind w:firstLine="709"/>
        <w:jc w:val="both"/>
        <w:rPr>
          <w:sz w:val="24"/>
          <w:szCs w:val="24"/>
        </w:rPr>
      </w:pPr>
      <w:r w:rsidRPr="00F14127">
        <w:rPr>
          <w:sz w:val="24"/>
          <w:szCs w:val="24"/>
        </w:rPr>
        <w:t xml:space="preserve">3.4. Установление факта проживания граждан в жилых помещениях, находящихся в зоне чрезвычайной ситуации необходимо для предоставления потерпевшим гражданам заключения об установлении факта нарушения условий жизнедеятельности гражданина и членов его семьи в результате чрезвычайной ситуации или </w:t>
      </w:r>
      <w:r w:rsidR="001B14D8" w:rsidRPr="00F14127">
        <w:rPr>
          <w:sz w:val="24"/>
          <w:szCs w:val="24"/>
        </w:rPr>
        <w:t>заключения</w:t>
      </w:r>
      <w:r w:rsidRPr="00F14127">
        <w:rPr>
          <w:sz w:val="24"/>
          <w:szCs w:val="24"/>
        </w:rPr>
        <w:t xml:space="preserve"> комиссионного обследования утраченного имущества первой необходимости граждан, пострадавших в результате чрезвычайной ситуации.</w:t>
      </w:r>
    </w:p>
    <w:p w:rsidR="00157B20" w:rsidRPr="00F14127" w:rsidRDefault="00157B20" w:rsidP="00157B20">
      <w:pPr>
        <w:spacing w:before="240" w:after="120"/>
        <w:jc w:val="center"/>
        <w:outlineLvl w:val="2"/>
        <w:rPr>
          <w:b/>
          <w:bCs/>
          <w:sz w:val="24"/>
          <w:szCs w:val="24"/>
        </w:rPr>
      </w:pPr>
      <w:r w:rsidRPr="00F14127">
        <w:rPr>
          <w:sz w:val="24"/>
          <w:szCs w:val="24"/>
          <w:lang w:val="en-US"/>
        </w:rPr>
        <w:t>IV</w:t>
      </w:r>
      <w:r w:rsidR="00C6270F" w:rsidRPr="00F14127">
        <w:rPr>
          <w:sz w:val="24"/>
          <w:szCs w:val="24"/>
        </w:rPr>
        <w:t>. Установление факта</w:t>
      </w:r>
      <w:r w:rsidRPr="00F14127">
        <w:rPr>
          <w:sz w:val="24"/>
          <w:szCs w:val="24"/>
        </w:rPr>
        <w:t xml:space="preserve"> нарушения условий жизнедеятельности </w:t>
      </w:r>
      <w:r w:rsidRPr="00F14127">
        <w:rPr>
          <w:sz w:val="24"/>
          <w:szCs w:val="24"/>
        </w:rPr>
        <w:br/>
        <w:t>граждан, в результате чрезвычайной ситуации</w:t>
      </w:r>
    </w:p>
    <w:p w:rsidR="00157B20" w:rsidRPr="00F14127" w:rsidRDefault="00157B20" w:rsidP="00157B20">
      <w:pPr>
        <w:ind w:firstLine="709"/>
        <w:jc w:val="both"/>
        <w:rPr>
          <w:sz w:val="24"/>
          <w:szCs w:val="24"/>
        </w:rPr>
      </w:pPr>
      <w:r w:rsidRPr="00F14127">
        <w:rPr>
          <w:sz w:val="24"/>
          <w:szCs w:val="24"/>
        </w:rPr>
        <w:t>4.1. Факт нарушения условий жизнедеятельности граждан в результате чрезвычайной ситуации определяется наличием либо отсутствием обстоятельств, которые возникли в результате чрезвычайной ситуации и при которых на определенной территории невозможно проживание людей в связи с гибелью или повреждением имущества, угрозой их жизни или здоровью.</w:t>
      </w:r>
    </w:p>
    <w:p w:rsidR="00157B20" w:rsidRPr="00F14127" w:rsidRDefault="00157B20" w:rsidP="00157B20">
      <w:pPr>
        <w:ind w:firstLine="709"/>
        <w:jc w:val="both"/>
        <w:rPr>
          <w:sz w:val="24"/>
          <w:szCs w:val="24"/>
        </w:rPr>
      </w:pPr>
      <w:r w:rsidRPr="00F14127">
        <w:rPr>
          <w:sz w:val="24"/>
          <w:szCs w:val="24"/>
        </w:rPr>
        <w:t>Факт нарушения условий жизнедеятельности граждан в результате чрезвычайной ситуации устанавливается решением Комиссии исходя из следующих критериев:</w:t>
      </w:r>
    </w:p>
    <w:p w:rsidR="00157B20" w:rsidRPr="00F14127" w:rsidRDefault="00157B20" w:rsidP="00157B20">
      <w:pPr>
        <w:ind w:firstLine="709"/>
        <w:jc w:val="both"/>
        <w:rPr>
          <w:sz w:val="24"/>
          <w:szCs w:val="24"/>
        </w:rPr>
      </w:pPr>
      <w:r w:rsidRPr="00F14127">
        <w:rPr>
          <w:sz w:val="24"/>
          <w:szCs w:val="24"/>
        </w:rPr>
        <w:t>а) невозможность проживания граждан в жилых помещениях;</w:t>
      </w:r>
    </w:p>
    <w:p w:rsidR="00157B20" w:rsidRPr="00F14127" w:rsidRDefault="00157B20" w:rsidP="00157B20">
      <w:pPr>
        <w:ind w:firstLine="709"/>
        <w:jc w:val="both"/>
        <w:rPr>
          <w:sz w:val="24"/>
          <w:szCs w:val="24"/>
        </w:rPr>
      </w:pPr>
      <w:r w:rsidRPr="00F14127">
        <w:rPr>
          <w:sz w:val="24"/>
          <w:szCs w:val="24"/>
        </w:rPr>
        <w:t>б) невозможность осуществления транспортного сообщения между территорией проживания граждан и иными территориями, где условия жизнедеятельности не были нарушены;</w:t>
      </w:r>
    </w:p>
    <w:p w:rsidR="00157B20" w:rsidRPr="00F14127" w:rsidRDefault="00157B20" w:rsidP="00157B20">
      <w:pPr>
        <w:ind w:firstLine="709"/>
        <w:jc w:val="both"/>
        <w:rPr>
          <w:sz w:val="24"/>
          <w:szCs w:val="24"/>
        </w:rPr>
      </w:pPr>
      <w:r w:rsidRPr="00F14127">
        <w:rPr>
          <w:sz w:val="24"/>
          <w:szCs w:val="24"/>
        </w:rPr>
        <w:t>в) нарушение санитарно-эпидемиологического благополучия граждан.</w:t>
      </w:r>
    </w:p>
    <w:p w:rsidR="00157B20" w:rsidRPr="00F14127" w:rsidRDefault="00157B20" w:rsidP="00157B20">
      <w:pPr>
        <w:ind w:firstLine="709"/>
        <w:jc w:val="both"/>
        <w:rPr>
          <w:sz w:val="24"/>
          <w:szCs w:val="24"/>
        </w:rPr>
      </w:pPr>
      <w:r w:rsidRPr="00F14127">
        <w:rPr>
          <w:sz w:val="24"/>
          <w:szCs w:val="24"/>
        </w:rPr>
        <w:t>Факт нарушения условий жизнедеятельности при чрезвычайной ситуации устанавливается по состоянию хотя бы одного из показателей указанных критериев, характеризующему невозможность проживания граждан в жилых помещениях.</w:t>
      </w:r>
    </w:p>
    <w:p w:rsidR="00157B20" w:rsidRPr="00F14127" w:rsidRDefault="00157B20" w:rsidP="00157B20">
      <w:pPr>
        <w:ind w:firstLine="709"/>
        <w:jc w:val="both"/>
        <w:rPr>
          <w:sz w:val="24"/>
          <w:szCs w:val="24"/>
        </w:rPr>
      </w:pPr>
      <w:r w:rsidRPr="00F14127">
        <w:rPr>
          <w:sz w:val="24"/>
          <w:szCs w:val="24"/>
        </w:rPr>
        <w:t>4.2. Критерий невозможности проживания граждан в жилых помещениях оценивается по следующим показателям состояния жилого помещения, характеризующим возможность или невозможность проживания в нем:</w:t>
      </w:r>
    </w:p>
    <w:p w:rsidR="00157B20" w:rsidRPr="00F14127" w:rsidRDefault="00157B20" w:rsidP="00157B20">
      <w:pPr>
        <w:ind w:firstLine="709"/>
        <w:jc w:val="both"/>
        <w:rPr>
          <w:sz w:val="24"/>
          <w:szCs w:val="24"/>
        </w:rPr>
      </w:pPr>
      <w:r w:rsidRPr="00F14127">
        <w:rPr>
          <w:sz w:val="24"/>
          <w:szCs w:val="24"/>
        </w:rPr>
        <w:t>а) степень повреждения здания (помещения);</w:t>
      </w:r>
    </w:p>
    <w:p w:rsidR="00157B20" w:rsidRPr="00F14127" w:rsidRDefault="00157B20" w:rsidP="00157B20">
      <w:pPr>
        <w:ind w:firstLine="709"/>
        <w:jc w:val="both"/>
        <w:rPr>
          <w:sz w:val="24"/>
          <w:szCs w:val="24"/>
        </w:rPr>
      </w:pPr>
      <w:r w:rsidRPr="00F14127">
        <w:rPr>
          <w:sz w:val="24"/>
          <w:szCs w:val="24"/>
        </w:rPr>
        <w:t>б) состояние теплоснабжения здания (помещения);</w:t>
      </w:r>
    </w:p>
    <w:p w:rsidR="00157B20" w:rsidRPr="00F14127" w:rsidRDefault="00157B20" w:rsidP="00157B20">
      <w:pPr>
        <w:ind w:firstLine="709"/>
        <w:jc w:val="both"/>
        <w:rPr>
          <w:sz w:val="24"/>
          <w:szCs w:val="24"/>
        </w:rPr>
      </w:pPr>
      <w:r w:rsidRPr="00F14127">
        <w:rPr>
          <w:sz w:val="24"/>
          <w:szCs w:val="24"/>
        </w:rPr>
        <w:t>в) состояние водоснабжения здания (помещения);</w:t>
      </w:r>
    </w:p>
    <w:p w:rsidR="00157B20" w:rsidRPr="00F14127" w:rsidRDefault="00157B20" w:rsidP="00157B20">
      <w:pPr>
        <w:ind w:firstLine="709"/>
        <w:jc w:val="both"/>
        <w:rPr>
          <w:sz w:val="24"/>
          <w:szCs w:val="24"/>
        </w:rPr>
      </w:pPr>
      <w:r w:rsidRPr="00F14127">
        <w:rPr>
          <w:sz w:val="24"/>
          <w:szCs w:val="24"/>
        </w:rPr>
        <w:t>г) состояние электроснабжения здания (помещения);</w:t>
      </w:r>
    </w:p>
    <w:p w:rsidR="00157B20" w:rsidRPr="00F14127" w:rsidRDefault="00157B20" w:rsidP="00157B20">
      <w:pPr>
        <w:ind w:firstLine="709"/>
        <w:jc w:val="both"/>
        <w:rPr>
          <w:sz w:val="24"/>
          <w:szCs w:val="24"/>
        </w:rPr>
      </w:pPr>
      <w:r w:rsidRPr="00F14127">
        <w:rPr>
          <w:sz w:val="24"/>
          <w:szCs w:val="24"/>
        </w:rPr>
        <w:t>д) возможность использования лифта.</w:t>
      </w:r>
    </w:p>
    <w:p w:rsidR="00157B20" w:rsidRPr="00F14127" w:rsidRDefault="00157B20" w:rsidP="00157B20">
      <w:pPr>
        <w:ind w:firstLine="709"/>
        <w:jc w:val="both"/>
        <w:rPr>
          <w:sz w:val="24"/>
          <w:szCs w:val="24"/>
        </w:rPr>
      </w:pPr>
      <w:r w:rsidRPr="00F14127">
        <w:rPr>
          <w:sz w:val="24"/>
          <w:szCs w:val="24"/>
        </w:rPr>
        <w:lastRenderedPageBreak/>
        <w:t>Степень повреждения здания (помещения) определяется визуально в соответствии с алгоритмом предусмотренным</w:t>
      </w:r>
      <w:r w:rsidR="00515C83" w:rsidRPr="00F14127">
        <w:rPr>
          <w:sz w:val="24"/>
          <w:szCs w:val="24"/>
        </w:rPr>
        <w:t xml:space="preserve"> </w:t>
      </w:r>
      <w:r w:rsidRPr="00F14127">
        <w:rPr>
          <w:sz w:val="24"/>
          <w:szCs w:val="24"/>
        </w:rPr>
        <w:t>Порядком.</w:t>
      </w:r>
    </w:p>
    <w:p w:rsidR="00157B20" w:rsidRPr="00F14127" w:rsidRDefault="00157B20" w:rsidP="00157B20">
      <w:pPr>
        <w:ind w:firstLine="709"/>
        <w:jc w:val="both"/>
        <w:rPr>
          <w:sz w:val="24"/>
          <w:szCs w:val="24"/>
        </w:rPr>
      </w:pPr>
      <w:r w:rsidRPr="00F14127">
        <w:rPr>
          <w:sz w:val="24"/>
          <w:szCs w:val="24"/>
        </w:rPr>
        <w:t>Невозможность проживания гражданина в жилых помещениях констатируется, если в результате чрезвычайной ситуации поврежден или частично разрушен хотя бы один из следующих конструктивных элементов здания: фундамент, стены, перегородки, перекрытия, полы, крыша, окна и двери, отделочные работы, печное отопление, электроосвещение.</w:t>
      </w:r>
    </w:p>
    <w:p w:rsidR="00157B20" w:rsidRPr="00F14127" w:rsidRDefault="00157B20" w:rsidP="00157B20">
      <w:pPr>
        <w:ind w:firstLine="709"/>
        <w:jc w:val="both"/>
        <w:rPr>
          <w:sz w:val="24"/>
          <w:szCs w:val="24"/>
        </w:rPr>
      </w:pPr>
      <w:r w:rsidRPr="00F14127">
        <w:rPr>
          <w:sz w:val="24"/>
          <w:szCs w:val="24"/>
        </w:rPr>
        <w:t>Состояние теплоснабжения здания (помещения) определяется инструментально в соответствии с алгоритмом предусмотренным Порядком. Невозможность проживания гражданина в жилых помещениях констатируется, если в результате чрезвычайной ситуации более суток прекращено теплоснабжение жилого здания (помещения), осуществляемое до чрезвычайной ситуации.</w:t>
      </w:r>
    </w:p>
    <w:p w:rsidR="00157B20" w:rsidRPr="00F14127" w:rsidRDefault="00157B20" w:rsidP="00157B20">
      <w:pPr>
        <w:ind w:firstLine="709"/>
        <w:jc w:val="both"/>
        <w:rPr>
          <w:sz w:val="24"/>
          <w:szCs w:val="24"/>
        </w:rPr>
      </w:pPr>
      <w:r w:rsidRPr="00F14127">
        <w:rPr>
          <w:sz w:val="24"/>
          <w:szCs w:val="24"/>
        </w:rPr>
        <w:t>Состояние водоснабжения здания (помещения) определяется визуально. Невозможность проживания гражданина в жилых помещениях констатируется, если в результате чрезвычайной ситуации более суток прекращено водоснабжение жилого здания (помещения), осуществляемое до чрезвычайной ситуации.</w:t>
      </w:r>
    </w:p>
    <w:p w:rsidR="00157B20" w:rsidRPr="00F14127" w:rsidRDefault="00157B20" w:rsidP="00157B20">
      <w:pPr>
        <w:ind w:firstLine="709"/>
        <w:jc w:val="both"/>
        <w:rPr>
          <w:sz w:val="24"/>
          <w:szCs w:val="24"/>
        </w:rPr>
      </w:pPr>
      <w:r w:rsidRPr="00F14127">
        <w:rPr>
          <w:sz w:val="24"/>
          <w:szCs w:val="24"/>
        </w:rPr>
        <w:t>Состояние электроснабжения здания (помещения) определяется инструментально. Невозможность проживания гражданина в жилых помещениях констатируется, если в результате чрезвычайной ситуации более суток прекращено электроснабжение жилого здания (помещения), осуществляемое до чрезвычайной ситуации.</w:t>
      </w:r>
    </w:p>
    <w:p w:rsidR="00157B20" w:rsidRPr="00F14127" w:rsidRDefault="00157B20" w:rsidP="00157B20">
      <w:pPr>
        <w:ind w:firstLine="709"/>
        <w:jc w:val="both"/>
        <w:rPr>
          <w:sz w:val="24"/>
          <w:szCs w:val="24"/>
        </w:rPr>
      </w:pPr>
      <w:r w:rsidRPr="00F14127">
        <w:rPr>
          <w:sz w:val="24"/>
          <w:szCs w:val="24"/>
        </w:rPr>
        <w:t>Возможность использования лифта определяется визуально. Невозможность проживания потерпевшего в жилых помещениях (местах проживания) констатируется, если в результате чрезвычайной ситуации</w:t>
      </w:r>
      <w:r w:rsidR="00F14127" w:rsidRPr="00F14127">
        <w:rPr>
          <w:sz w:val="24"/>
          <w:szCs w:val="24"/>
        </w:rPr>
        <w:t xml:space="preserve"> </w:t>
      </w:r>
      <w:r w:rsidRPr="00F14127">
        <w:rPr>
          <w:sz w:val="24"/>
          <w:szCs w:val="24"/>
        </w:rPr>
        <w:t>более суток невозможно использование всех лифтов в здании на этажах выше шестого включительно</w:t>
      </w:r>
    </w:p>
    <w:p w:rsidR="00157B20" w:rsidRPr="00F14127" w:rsidRDefault="00157B20" w:rsidP="00157B20">
      <w:pPr>
        <w:ind w:firstLine="709"/>
        <w:jc w:val="both"/>
        <w:rPr>
          <w:sz w:val="24"/>
          <w:szCs w:val="24"/>
        </w:rPr>
      </w:pPr>
      <w:r w:rsidRPr="00F14127">
        <w:rPr>
          <w:sz w:val="24"/>
          <w:szCs w:val="24"/>
        </w:rPr>
        <w:t>Кроме того, факт нарушения условий жизнедеятельности граждан в результате чрезвычайной ситуации может устанавливаться решением Комиссии на основании географических особенностей территории.</w:t>
      </w:r>
    </w:p>
    <w:p w:rsidR="00157B20" w:rsidRPr="00F14127" w:rsidRDefault="00157B20" w:rsidP="00157B20">
      <w:pPr>
        <w:ind w:firstLine="709"/>
        <w:jc w:val="both"/>
        <w:rPr>
          <w:sz w:val="24"/>
          <w:szCs w:val="24"/>
        </w:rPr>
      </w:pPr>
      <w:r w:rsidRPr="00F14127">
        <w:rPr>
          <w:sz w:val="24"/>
          <w:szCs w:val="24"/>
        </w:rPr>
        <w:t>4.3. Критерий невозможности осуществления транспортного сообщения между территорией проживания граждан и иными территориями, где условия жизнедеятельности не были нарушены, оценивается путем:</w:t>
      </w:r>
    </w:p>
    <w:p w:rsidR="00157B20" w:rsidRPr="00F14127" w:rsidRDefault="00157B20" w:rsidP="00157B20">
      <w:pPr>
        <w:ind w:firstLine="709"/>
        <w:jc w:val="both"/>
        <w:rPr>
          <w:sz w:val="24"/>
          <w:szCs w:val="24"/>
        </w:rPr>
      </w:pPr>
      <w:r w:rsidRPr="00F14127">
        <w:rPr>
          <w:sz w:val="24"/>
          <w:szCs w:val="24"/>
        </w:rPr>
        <w:t>а) определения наличия и состава общественного транспорта в районе проживания гражданина;</w:t>
      </w:r>
    </w:p>
    <w:p w:rsidR="00157B20" w:rsidRPr="00F14127" w:rsidRDefault="00157B20" w:rsidP="00157B20">
      <w:pPr>
        <w:ind w:firstLine="709"/>
        <w:jc w:val="both"/>
        <w:rPr>
          <w:sz w:val="24"/>
          <w:szCs w:val="24"/>
        </w:rPr>
      </w:pPr>
      <w:r w:rsidRPr="00F14127">
        <w:rPr>
          <w:sz w:val="24"/>
          <w:szCs w:val="24"/>
        </w:rPr>
        <w:t>б) определения возможности функционирования общественного транспорта от ближайшего к гражданину остановочного пункта.</w:t>
      </w:r>
    </w:p>
    <w:p w:rsidR="00157B20" w:rsidRPr="00F14127" w:rsidRDefault="00157B20" w:rsidP="00157B20">
      <w:pPr>
        <w:ind w:firstLine="709"/>
        <w:jc w:val="both"/>
        <w:rPr>
          <w:sz w:val="24"/>
          <w:szCs w:val="24"/>
        </w:rPr>
      </w:pPr>
      <w:r w:rsidRPr="00F14127">
        <w:rPr>
          <w:sz w:val="24"/>
          <w:szCs w:val="24"/>
        </w:rPr>
        <w:t>Невозможность осуществления транспортного сообщения констатируется при наличии абсолютной невозможности функционирования общественного транспорта между территорией проживания граждан и иными территориями, где условия жизнедеятельности не были нарушены.</w:t>
      </w:r>
    </w:p>
    <w:p w:rsidR="00157B20" w:rsidRPr="00F14127" w:rsidRDefault="00157B20" w:rsidP="00157B20">
      <w:pPr>
        <w:ind w:firstLine="709"/>
        <w:jc w:val="both"/>
        <w:rPr>
          <w:sz w:val="24"/>
          <w:szCs w:val="24"/>
        </w:rPr>
      </w:pPr>
      <w:r w:rsidRPr="00F14127">
        <w:rPr>
          <w:sz w:val="24"/>
          <w:szCs w:val="24"/>
        </w:rPr>
        <w:t>4.4. </w:t>
      </w:r>
      <w:r w:rsidR="00C6270F" w:rsidRPr="00F14127">
        <w:rPr>
          <w:color w:val="333333"/>
          <w:sz w:val="24"/>
          <w:szCs w:val="24"/>
          <w:shd w:val="clear" w:color="auto" w:fill="FFFFFF"/>
        </w:rPr>
        <w:t>Критерий нарушения санитарно-эпидемиологического благополучия граждан оценивается инструментально. Нарушение санитарно-эпидемиологического благополучия гражданина констатируется, если в районе его проживания в результате чрезвычайной ситуации произошло загрязнение атмосферного воздуха, воды, почвы загрязняющими веществами, превышающее предельно допустимые концентрации.</w:t>
      </w:r>
    </w:p>
    <w:p w:rsidR="00157B20" w:rsidRPr="00F14127" w:rsidRDefault="00157B20" w:rsidP="00157B20">
      <w:pPr>
        <w:ind w:firstLine="709"/>
        <w:jc w:val="both"/>
        <w:rPr>
          <w:sz w:val="24"/>
          <w:szCs w:val="24"/>
        </w:rPr>
      </w:pPr>
      <w:r w:rsidRPr="00F14127">
        <w:rPr>
          <w:sz w:val="24"/>
          <w:szCs w:val="24"/>
        </w:rPr>
        <w:t>4.5. В случае отсутствия факта проживания в жилых помещениях, находящихся в зоне чрезвычайной ситуации заявителю, в предоставлении Заключения отказывается.</w:t>
      </w:r>
    </w:p>
    <w:p w:rsidR="00157B20" w:rsidRPr="00F14127" w:rsidRDefault="00157B20" w:rsidP="00157B20">
      <w:pPr>
        <w:spacing w:before="240" w:after="120"/>
        <w:jc w:val="center"/>
        <w:outlineLvl w:val="2"/>
        <w:rPr>
          <w:b/>
          <w:bCs/>
          <w:sz w:val="24"/>
          <w:szCs w:val="24"/>
        </w:rPr>
      </w:pPr>
      <w:r w:rsidRPr="00F14127">
        <w:rPr>
          <w:sz w:val="24"/>
          <w:szCs w:val="24"/>
          <w:lang w:val="en-US"/>
        </w:rPr>
        <w:t>V</w:t>
      </w:r>
      <w:r w:rsidRPr="00F14127">
        <w:rPr>
          <w:sz w:val="24"/>
          <w:szCs w:val="24"/>
        </w:rPr>
        <w:t xml:space="preserve">. Установление факта утраты имущества первой необходимости </w:t>
      </w:r>
      <w:r w:rsidRPr="00F14127">
        <w:rPr>
          <w:sz w:val="24"/>
          <w:szCs w:val="24"/>
        </w:rPr>
        <w:br/>
        <w:t>гражданами в результате чрезвычайной ситуации</w:t>
      </w:r>
    </w:p>
    <w:p w:rsidR="00157B20" w:rsidRPr="00F14127" w:rsidRDefault="00157B20" w:rsidP="00157B20">
      <w:pPr>
        <w:ind w:firstLine="709"/>
        <w:jc w:val="both"/>
        <w:rPr>
          <w:sz w:val="24"/>
          <w:szCs w:val="24"/>
        </w:rPr>
      </w:pPr>
      <w:r w:rsidRPr="00F14127">
        <w:rPr>
          <w:sz w:val="24"/>
          <w:szCs w:val="24"/>
        </w:rPr>
        <w:t>5.1. Для целей настоящего порядка работы в соответствии с Правилами под имуществом первой необходимости понимается минимальный набор непродовольственных товаров общесемейного пользования, необходимых для сохранения здоровья человека и обеспечения его жизнедеятельности, включающий в себя:</w:t>
      </w:r>
    </w:p>
    <w:p w:rsidR="00157B20" w:rsidRPr="00F14127" w:rsidRDefault="00157B20" w:rsidP="00157B20">
      <w:pPr>
        <w:ind w:firstLine="709"/>
        <w:jc w:val="both"/>
        <w:rPr>
          <w:sz w:val="24"/>
          <w:szCs w:val="24"/>
        </w:rPr>
      </w:pPr>
      <w:r w:rsidRPr="00F14127">
        <w:rPr>
          <w:sz w:val="24"/>
          <w:szCs w:val="24"/>
        </w:rPr>
        <w:t>а) предметы для хранения и приготовления пищи - холодильник, газовая плита (электроплита) и шкаф для посуды;</w:t>
      </w:r>
    </w:p>
    <w:p w:rsidR="00157B20" w:rsidRPr="00F14127" w:rsidRDefault="00157B20" w:rsidP="00157B20">
      <w:pPr>
        <w:ind w:firstLine="709"/>
        <w:jc w:val="both"/>
        <w:rPr>
          <w:sz w:val="24"/>
          <w:szCs w:val="24"/>
        </w:rPr>
      </w:pPr>
      <w:r w:rsidRPr="00F14127">
        <w:rPr>
          <w:sz w:val="24"/>
          <w:szCs w:val="24"/>
        </w:rPr>
        <w:t>б) предметы мебели для приема пищи - стол и стул (табуретка);</w:t>
      </w:r>
    </w:p>
    <w:p w:rsidR="00157B20" w:rsidRPr="00F14127" w:rsidRDefault="00157B20" w:rsidP="00157B20">
      <w:pPr>
        <w:ind w:firstLine="709"/>
        <w:jc w:val="both"/>
        <w:rPr>
          <w:sz w:val="24"/>
          <w:szCs w:val="24"/>
        </w:rPr>
      </w:pPr>
      <w:r w:rsidRPr="00F14127">
        <w:rPr>
          <w:sz w:val="24"/>
          <w:szCs w:val="24"/>
        </w:rPr>
        <w:t>в) предметы мебели для сна - кровать (диван);</w:t>
      </w:r>
    </w:p>
    <w:p w:rsidR="00157B20" w:rsidRPr="00F14127" w:rsidRDefault="00157B20" w:rsidP="00157B20">
      <w:pPr>
        <w:ind w:firstLine="709"/>
        <w:jc w:val="both"/>
        <w:rPr>
          <w:sz w:val="24"/>
          <w:szCs w:val="24"/>
        </w:rPr>
      </w:pPr>
      <w:r w:rsidRPr="00F14127">
        <w:rPr>
          <w:sz w:val="24"/>
          <w:szCs w:val="24"/>
        </w:rPr>
        <w:lastRenderedPageBreak/>
        <w:t>г) предметы средств информирования граждан - телевизор (радио);</w:t>
      </w:r>
    </w:p>
    <w:p w:rsidR="00157B20" w:rsidRPr="00F14127" w:rsidRDefault="00157B20" w:rsidP="00157B20">
      <w:pPr>
        <w:ind w:firstLine="709"/>
        <w:jc w:val="both"/>
        <w:rPr>
          <w:sz w:val="24"/>
          <w:szCs w:val="24"/>
        </w:rPr>
      </w:pPr>
      <w:r w:rsidRPr="00F14127">
        <w:rPr>
          <w:sz w:val="24"/>
          <w:szCs w:val="24"/>
        </w:rPr>
        <w:t>д) предметы средств водоснабжения и отопления (в случае отсутствия централизованного водоснабжения и отопления) - насос для подачи воды, водонагреватель и отопительный котел (переносная печь).</w:t>
      </w:r>
    </w:p>
    <w:p w:rsidR="00157B20" w:rsidRPr="00F14127" w:rsidRDefault="00157B20" w:rsidP="00157B20">
      <w:pPr>
        <w:ind w:firstLine="709"/>
        <w:jc w:val="both"/>
        <w:rPr>
          <w:sz w:val="24"/>
          <w:szCs w:val="24"/>
        </w:rPr>
      </w:pPr>
      <w:r w:rsidRPr="00F14127">
        <w:rPr>
          <w:sz w:val="24"/>
          <w:szCs w:val="24"/>
        </w:rPr>
        <w:t xml:space="preserve">5.2. Факт утраты имущества первой необходимости </w:t>
      </w:r>
      <w:r w:rsidR="000E0DFE" w:rsidRPr="00F14127">
        <w:rPr>
          <w:sz w:val="24"/>
          <w:szCs w:val="24"/>
        </w:rPr>
        <w:t xml:space="preserve">устанавливается актом Комиссии </w:t>
      </w:r>
      <w:r w:rsidRPr="00F14127">
        <w:rPr>
          <w:sz w:val="24"/>
          <w:szCs w:val="24"/>
        </w:rPr>
        <w:t xml:space="preserve"> исходя из следующих критериев:</w:t>
      </w:r>
    </w:p>
    <w:p w:rsidR="00157B20" w:rsidRPr="00F14127" w:rsidRDefault="00157B20" w:rsidP="00157B20">
      <w:pPr>
        <w:widowControl w:val="0"/>
        <w:autoSpaceDE w:val="0"/>
        <w:autoSpaceDN w:val="0"/>
        <w:ind w:firstLine="540"/>
        <w:jc w:val="both"/>
        <w:rPr>
          <w:rFonts w:eastAsiaTheme="minorEastAsia"/>
          <w:sz w:val="24"/>
          <w:szCs w:val="24"/>
        </w:rPr>
      </w:pPr>
      <w:r w:rsidRPr="00F14127">
        <w:rPr>
          <w:rFonts w:eastAsiaTheme="minorEastAsia"/>
          <w:sz w:val="24"/>
          <w:szCs w:val="24"/>
        </w:rPr>
        <w:t>а) частичная утрата имущества первой необходимости - приведение в результате воздействия поражающих факторов источника чрезвычайной ситуации части, находящегося в жилом помещении, попавшем в зону чрезвычайной ситуации, имущества первой необходимости (не менее 3 предметов имущества первой необходимости) в состояние, непригодное для дальнейшего использования;</w:t>
      </w:r>
    </w:p>
    <w:p w:rsidR="00157B20" w:rsidRPr="00F14127" w:rsidRDefault="00157B20" w:rsidP="00157B20">
      <w:pPr>
        <w:widowControl w:val="0"/>
        <w:autoSpaceDE w:val="0"/>
        <w:autoSpaceDN w:val="0"/>
        <w:ind w:firstLine="540"/>
        <w:jc w:val="both"/>
        <w:rPr>
          <w:rFonts w:eastAsiaTheme="minorEastAsia"/>
          <w:sz w:val="24"/>
          <w:szCs w:val="24"/>
        </w:rPr>
      </w:pPr>
      <w:r w:rsidRPr="00F14127">
        <w:rPr>
          <w:rFonts w:eastAsiaTheme="minorEastAsia"/>
          <w:sz w:val="24"/>
          <w:szCs w:val="24"/>
        </w:rPr>
        <w:t>б) полная утрата имущества первой необходимости - приведение в результате воздействия поражающих факторов источника чрезвычайной ситуации, всего находящегося в жилом помещении, попавшем в зону чрезвычайной ситуации, имущества первой необходимости в состояние, непригодное для дальнейшего использования.</w:t>
      </w:r>
    </w:p>
    <w:p w:rsidR="00157B20" w:rsidRPr="00F14127" w:rsidRDefault="00157B20" w:rsidP="00157B20">
      <w:pPr>
        <w:ind w:firstLine="709"/>
        <w:jc w:val="both"/>
        <w:rPr>
          <w:sz w:val="24"/>
          <w:szCs w:val="24"/>
        </w:rPr>
      </w:pPr>
      <w:r w:rsidRPr="00F14127">
        <w:rPr>
          <w:sz w:val="24"/>
          <w:szCs w:val="24"/>
        </w:rPr>
        <w:t>5.3. 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w:t>
      </w:r>
    </w:p>
    <w:p w:rsidR="00CD54E2" w:rsidRPr="00F14127" w:rsidRDefault="00157B20" w:rsidP="000F60AF">
      <w:pPr>
        <w:ind w:firstLine="709"/>
        <w:jc w:val="both"/>
        <w:rPr>
          <w:sz w:val="24"/>
          <w:szCs w:val="24"/>
        </w:rPr>
      </w:pPr>
      <w:r w:rsidRPr="00F14127">
        <w:rPr>
          <w:sz w:val="24"/>
          <w:szCs w:val="24"/>
        </w:rPr>
        <w:t>5.4. В случае отсутствия факта проживания граждан в жилых помещениях, находящихся в зоне чрезвычайной ситуации заявителю, в предоставлении Акта отказывается.</w:t>
      </w:r>
    </w:p>
    <w:p w:rsidR="00157B20" w:rsidRPr="00F14127" w:rsidRDefault="00157B20" w:rsidP="00157B20">
      <w:pPr>
        <w:spacing w:before="240" w:after="120"/>
        <w:ind w:firstLine="567"/>
        <w:jc w:val="center"/>
        <w:rPr>
          <w:sz w:val="24"/>
          <w:szCs w:val="24"/>
        </w:rPr>
      </w:pPr>
      <w:r w:rsidRPr="00F14127">
        <w:rPr>
          <w:sz w:val="24"/>
          <w:szCs w:val="24"/>
          <w:lang w:val="en-US"/>
        </w:rPr>
        <w:t>VI</w:t>
      </w:r>
      <w:r w:rsidRPr="00F14127">
        <w:rPr>
          <w:sz w:val="24"/>
          <w:szCs w:val="24"/>
        </w:rPr>
        <w:t>. Права Комиссии</w:t>
      </w:r>
    </w:p>
    <w:p w:rsidR="00157B20" w:rsidRPr="00F14127" w:rsidRDefault="00157B20" w:rsidP="00157B20">
      <w:pPr>
        <w:ind w:firstLine="709"/>
        <w:jc w:val="both"/>
        <w:rPr>
          <w:sz w:val="24"/>
          <w:szCs w:val="24"/>
        </w:rPr>
      </w:pPr>
      <w:r w:rsidRPr="00F14127">
        <w:rPr>
          <w:sz w:val="24"/>
          <w:szCs w:val="24"/>
        </w:rPr>
        <w:t>Комиссия в пределах своей компетенции имеет право:</w:t>
      </w:r>
    </w:p>
    <w:p w:rsidR="00157B20" w:rsidRPr="00F14127" w:rsidRDefault="00157B20" w:rsidP="00157B20">
      <w:pPr>
        <w:ind w:firstLine="709"/>
        <w:jc w:val="both"/>
        <w:rPr>
          <w:sz w:val="24"/>
          <w:szCs w:val="24"/>
        </w:rPr>
      </w:pPr>
      <w:r w:rsidRPr="00F14127">
        <w:rPr>
          <w:sz w:val="24"/>
          <w:szCs w:val="24"/>
        </w:rPr>
        <w:t>6.1. Обращаться к гражданам, подавшим заявление, с целью оказания содействия Комиссии в сборе документов и иных сведений о месте их проживания в жилых помещениях, находящихся в зоне чрезвычайной ситуации.</w:t>
      </w:r>
    </w:p>
    <w:p w:rsidR="000F60AF" w:rsidRPr="00F14127" w:rsidRDefault="000F60AF" w:rsidP="00157B20">
      <w:pPr>
        <w:spacing w:before="240" w:after="120"/>
        <w:ind w:firstLine="567"/>
        <w:jc w:val="center"/>
        <w:rPr>
          <w:sz w:val="24"/>
          <w:szCs w:val="24"/>
        </w:rPr>
      </w:pPr>
    </w:p>
    <w:p w:rsidR="00157B20" w:rsidRPr="00F14127" w:rsidRDefault="00157B20" w:rsidP="00157B20">
      <w:pPr>
        <w:spacing w:before="240" w:after="120"/>
        <w:ind w:firstLine="567"/>
        <w:jc w:val="center"/>
        <w:rPr>
          <w:sz w:val="24"/>
          <w:szCs w:val="24"/>
        </w:rPr>
      </w:pPr>
      <w:r w:rsidRPr="00F14127">
        <w:rPr>
          <w:sz w:val="24"/>
          <w:szCs w:val="24"/>
          <w:lang w:val="en-US"/>
        </w:rPr>
        <w:t>VII</w:t>
      </w:r>
      <w:r w:rsidRPr="00F14127">
        <w:rPr>
          <w:sz w:val="24"/>
          <w:szCs w:val="24"/>
        </w:rPr>
        <w:t>. Регламент работы Комиссии</w:t>
      </w:r>
    </w:p>
    <w:p w:rsidR="00157B20" w:rsidRPr="00F14127" w:rsidRDefault="00157B20" w:rsidP="00157B20">
      <w:pPr>
        <w:ind w:firstLine="709"/>
        <w:jc w:val="both"/>
        <w:rPr>
          <w:sz w:val="24"/>
          <w:szCs w:val="24"/>
        </w:rPr>
      </w:pPr>
      <w:r w:rsidRPr="00F14127">
        <w:rPr>
          <w:sz w:val="24"/>
          <w:szCs w:val="24"/>
        </w:rPr>
        <w:t>7.1.</w:t>
      </w:r>
      <w:r w:rsidRPr="00F14127">
        <w:rPr>
          <w:sz w:val="24"/>
          <w:szCs w:val="24"/>
          <w:lang w:val="en-US"/>
        </w:rPr>
        <w:t> </w:t>
      </w:r>
      <w:r w:rsidRPr="00F14127">
        <w:rPr>
          <w:sz w:val="24"/>
          <w:szCs w:val="24"/>
        </w:rPr>
        <w:t>Председатель Комиссии руководит деятельностью Комиссии и несет ответственность за выполнение возложенных на нее задач.</w:t>
      </w:r>
    </w:p>
    <w:p w:rsidR="00157B20" w:rsidRPr="00F14127" w:rsidRDefault="00157B20" w:rsidP="00157B20">
      <w:pPr>
        <w:ind w:firstLine="709"/>
        <w:jc w:val="both"/>
        <w:rPr>
          <w:sz w:val="24"/>
          <w:szCs w:val="24"/>
        </w:rPr>
      </w:pPr>
      <w:r w:rsidRPr="00F14127">
        <w:rPr>
          <w:sz w:val="24"/>
          <w:szCs w:val="24"/>
        </w:rPr>
        <w:t>7.2.</w:t>
      </w:r>
      <w:r w:rsidRPr="00F14127">
        <w:rPr>
          <w:sz w:val="24"/>
          <w:szCs w:val="24"/>
          <w:lang w:val="en-US"/>
        </w:rPr>
        <w:t> </w:t>
      </w:r>
      <w:r w:rsidRPr="00F14127">
        <w:rPr>
          <w:sz w:val="24"/>
          <w:szCs w:val="24"/>
        </w:rPr>
        <w:t>В период отсутствия председателя Комиссии исполнение его обязанностей председателем Комиссии возлагается на лицо его заменяющее.</w:t>
      </w:r>
    </w:p>
    <w:p w:rsidR="00157B20" w:rsidRPr="00F14127" w:rsidRDefault="00157B20" w:rsidP="00157B20">
      <w:pPr>
        <w:ind w:firstLine="709"/>
        <w:jc w:val="both"/>
        <w:rPr>
          <w:sz w:val="24"/>
          <w:szCs w:val="24"/>
        </w:rPr>
      </w:pPr>
      <w:r w:rsidRPr="00F14127">
        <w:rPr>
          <w:sz w:val="24"/>
          <w:szCs w:val="24"/>
        </w:rPr>
        <w:t>7.3.</w:t>
      </w:r>
      <w:r w:rsidRPr="00F14127">
        <w:rPr>
          <w:sz w:val="24"/>
          <w:szCs w:val="24"/>
          <w:lang w:val="en-US"/>
        </w:rPr>
        <w:t> </w:t>
      </w:r>
      <w:r w:rsidRPr="00F14127">
        <w:rPr>
          <w:sz w:val="24"/>
          <w:szCs w:val="24"/>
        </w:rPr>
        <w:t>В период отсутствия секретаря Комиссии его полномочия может исполнять другой член Комиссии по решению председателя.</w:t>
      </w:r>
    </w:p>
    <w:p w:rsidR="00157B20" w:rsidRPr="00F14127" w:rsidRDefault="00157B20" w:rsidP="00157B20">
      <w:pPr>
        <w:ind w:firstLine="709"/>
        <w:jc w:val="both"/>
        <w:rPr>
          <w:sz w:val="24"/>
          <w:szCs w:val="24"/>
        </w:rPr>
      </w:pPr>
      <w:r w:rsidRPr="00F14127">
        <w:rPr>
          <w:sz w:val="24"/>
          <w:szCs w:val="24"/>
        </w:rPr>
        <w:t>7.4.</w:t>
      </w:r>
      <w:r w:rsidRPr="00F14127">
        <w:rPr>
          <w:sz w:val="24"/>
          <w:szCs w:val="24"/>
          <w:lang w:val="en-US"/>
        </w:rPr>
        <w:t> </w:t>
      </w:r>
      <w:r w:rsidRPr="00F14127">
        <w:rPr>
          <w:sz w:val="24"/>
          <w:szCs w:val="24"/>
        </w:rPr>
        <w:t>Заседания Комиссии созываются по мере необходимости.</w:t>
      </w:r>
    </w:p>
    <w:p w:rsidR="00157B20" w:rsidRPr="00F14127" w:rsidRDefault="00157B20" w:rsidP="00157B20">
      <w:pPr>
        <w:ind w:firstLine="709"/>
        <w:jc w:val="both"/>
        <w:rPr>
          <w:sz w:val="24"/>
          <w:szCs w:val="24"/>
        </w:rPr>
      </w:pPr>
      <w:r w:rsidRPr="00F14127">
        <w:rPr>
          <w:sz w:val="24"/>
          <w:szCs w:val="24"/>
        </w:rPr>
        <w:t>7.5.</w:t>
      </w:r>
      <w:r w:rsidRPr="00F14127">
        <w:rPr>
          <w:sz w:val="24"/>
          <w:szCs w:val="24"/>
          <w:lang w:val="en-US"/>
        </w:rPr>
        <w:t> </w:t>
      </w:r>
      <w:r w:rsidRPr="00F14127">
        <w:rPr>
          <w:sz w:val="24"/>
          <w:szCs w:val="24"/>
        </w:rPr>
        <w:t>Заседание Комиссии является правомочным, если на нем присутствует не менее 2/3 членов Комиссии от общего состава.</w:t>
      </w:r>
    </w:p>
    <w:p w:rsidR="00157B20" w:rsidRPr="00F14127" w:rsidRDefault="00157B20" w:rsidP="00157B20">
      <w:pPr>
        <w:ind w:firstLine="709"/>
        <w:jc w:val="both"/>
        <w:rPr>
          <w:sz w:val="24"/>
          <w:szCs w:val="24"/>
        </w:rPr>
      </w:pPr>
      <w:r w:rsidRPr="00F14127">
        <w:rPr>
          <w:sz w:val="24"/>
          <w:szCs w:val="24"/>
        </w:rPr>
        <w:t>7.6.</w:t>
      </w:r>
      <w:r w:rsidRPr="00F14127">
        <w:rPr>
          <w:sz w:val="24"/>
          <w:szCs w:val="24"/>
          <w:lang w:val="en-US"/>
        </w:rPr>
        <w:t> </w:t>
      </w:r>
      <w:r w:rsidRPr="00F14127">
        <w:rPr>
          <w:sz w:val="24"/>
          <w:szCs w:val="24"/>
        </w:rPr>
        <w:t>Информация о заседаниях Комиссии доводится до сведения ее членов секретарем Комиссии.</w:t>
      </w:r>
    </w:p>
    <w:p w:rsidR="00157B20" w:rsidRPr="00F14127" w:rsidRDefault="00157B20" w:rsidP="00157B20">
      <w:pPr>
        <w:rPr>
          <w:sz w:val="24"/>
          <w:szCs w:val="24"/>
        </w:rPr>
      </w:pPr>
      <w:r w:rsidRPr="00F14127">
        <w:rPr>
          <w:sz w:val="24"/>
          <w:szCs w:val="24"/>
        </w:rPr>
        <w:br w:type="page"/>
      </w:r>
    </w:p>
    <w:p w:rsidR="00157B20" w:rsidRPr="00F14127" w:rsidRDefault="00157B20" w:rsidP="00157B20">
      <w:pPr>
        <w:ind w:left="2694"/>
        <w:jc w:val="center"/>
        <w:rPr>
          <w:sz w:val="20"/>
        </w:rPr>
      </w:pPr>
      <w:r w:rsidRPr="00F14127">
        <w:rPr>
          <w:sz w:val="20"/>
        </w:rPr>
        <w:lastRenderedPageBreak/>
        <w:t xml:space="preserve">Приложение 1 </w:t>
      </w:r>
      <w:r w:rsidRPr="00F14127">
        <w:rPr>
          <w:sz w:val="20"/>
        </w:rPr>
        <w:br/>
        <w:t xml:space="preserve">к Положению о Комиссии по установлению фактов проживания граждан в жилых помещениях, находящихся в зоне чрезвычайной ситуации, нарушения условий их жизнедеятельности и утраты ими имущества первой необходимости в результате чрезвычайной ситуации на территории </w:t>
      </w:r>
      <w:r w:rsidR="00F14127" w:rsidRPr="00F14127">
        <w:rPr>
          <w:sz w:val="20"/>
        </w:rPr>
        <w:t>Кокшамарс</w:t>
      </w:r>
      <w:r w:rsidR="00644B85" w:rsidRPr="00F14127">
        <w:rPr>
          <w:sz w:val="20"/>
        </w:rPr>
        <w:t>кого сельского пос</w:t>
      </w:r>
      <w:r w:rsidR="00F14127" w:rsidRPr="00F14127">
        <w:rPr>
          <w:sz w:val="20"/>
        </w:rPr>
        <w:t>е</w:t>
      </w:r>
      <w:r w:rsidR="00644B85" w:rsidRPr="00F14127">
        <w:rPr>
          <w:sz w:val="20"/>
        </w:rPr>
        <w:t xml:space="preserve">ления </w:t>
      </w:r>
      <w:r w:rsidRPr="00F14127">
        <w:rPr>
          <w:sz w:val="20"/>
        </w:rPr>
        <w:t>Звениговского муниципального района</w:t>
      </w:r>
      <w:r w:rsidR="00644B85" w:rsidRPr="00F14127">
        <w:rPr>
          <w:sz w:val="20"/>
        </w:rPr>
        <w:t xml:space="preserve"> Республики Марий Эл</w:t>
      </w:r>
    </w:p>
    <w:p w:rsidR="00157B20" w:rsidRPr="00157B20" w:rsidRDefault="00157B20" w:rsidP="00157B20">
      <w:pPr>
        <w:jc w:val="both"/>
        <w:rPr>
          <w:szCs w:val="28"/>
        </w:rPr>
      </w:pPr>
    </w:p>
    <w:tbl>
      <w:tblPr>
        <w:tblW w:w="9388" w:type="dxa"/>
        <w:tblLayout w:type="fixed"/>
        <w:tblCellMar>
          <w:top w:w="102" w:type="dxa"/>
          <w:left w:w="62" w:type="dxa"/>
          <w:bottom w:w="102" w:type="dxa"/>
          <w:right w:w="62" w:type="dxa"/>
        </w:tblCellMar>
        <w:tblLook w:val="04A0"/>
      </w:tblPr>
      <w:tblGrid>
        <w:gridCol w:w="3606"/>
        <w:gridCol w:w="4897"/>
        <w:gridCol w:w="885"/>
      </w:tblGrid>
      <w:tr w:rsidR="00157B20" w:rsidRPr="00157B20" w:rsidTr="00157B20">
        <w:tc>
          <w:tcPr>
            <w:tcW w:w="3606" w:type="dxa"/>
            <w:tcBorders>
              <w:top w:val="nil"/>
              <w:left w:val="nil"/>
              <w:bottom w:val="nil"/>
              <w:right w:val="nil"/>
            </w:tcBorders>
          </w:tcPr>
          <w:p w:rsidR="00157B20" w:rsidRPr="00157B20" w:rsidRDefault="00157B20" w:rsidP="00157B20">
            <w:pPr>
              <w:widowControl w:val="0"/>
              <w:autoSpaceDE w:val="0"/>
              <w:autoSpaceDN w:val="0"/>
              <w:rPr>
                <w:rFonts w:ascii="Arial" w:eastAsiaTheme="minorEastAsia" w:hAnsi="Arial" w:cs="Arial"/>
                <w:sz w:val="20"/>
                <w:szCs w:val="22"/>
              </w:rPr>
            </w:pPr>
          </w:p>
        </w:tc>
        <w:tc>
          <w:tcPr>
            <w:tcW w:w="5782" w:type="dxa"/>
            <w:gridSpan w:val="2"/>
            <w:tcBorders>
              <w:top w:val="nil"/>
              <w:left w:val="nil"/>
              <w:bottom w:val="nil"/>
              <w:right w:val="nil"/>
            </w:tcBorders>
          </w:tcPr>
          <w:p w:rsidR="00157B20" w:rsidRPr="00157B20" w:rsidRDefault="00157B20" w:rsidP="00157B20">
            <w:pPr>
              <w:widowControl w:val="0"/>
              <w:autoSpaceDE w:val="0"/>
              <w:autoSpaceDN w:val="0"/>
              <w:jc w:val="center"/>
              <w:rPr>
                <w:rFonts w:ascii="Arial" w:eastAsiaTheme="minorEastAsia" w:hAnsi="Arial" w:cs="Arial"/>
                <w:sz w:val="20"/>
                <w:szCs w:val="22"/>
              </w:rPr>
            </w:pPr>
            <w:r w:rsidRPr="00157B20">
              <w:rPr>
                <w:rFonts w:ascii="Arial" w:eastAsiaTheme="minorEastAsia" w:hAnsi="Arial" w:cs="Arial"/>
                <w:sz w:val="20"/>
                <w:szCs w:val="22"/>
              </w:rPr>
              <w:t>Утверждаю</w:t>
            </w:r>
          </w:p>
          <w:p w:rsidR="00157B20" w:rsidRPr="00157B20" w:rsidRDefault="00157B20" w:rsidP="00E014A4">
            <w:pPr>
              <w:widowControl w:val="0"/>
              <w:autoSpaceDE w:val="0"/>
              <w:autoSpaceDN w:val="0"/>
              <w:jc w:val="center"/>
              <w:rPr>
                <w:rFonts w:ascii="Courier New" w:eastAsiaTheme="minorEastAsia" w:hAnsi="Courier New" w:cs="Courier New"/>
                <w:sz w:val="20"/>
                <w:szCs w:val="22"/>
              </w:rPr>
            </w:pPr>
            <w:r w:rsidRPr="00157B20">
              <w:rPr>
                <w:rFonts w:ascii="Courier New" w:eastAsiaTheme="minorEastAsia" w:hAnsi="Courier New" w:cs="Courier New"/>
                <w:sz w:val="20"/>
                <w:szCs w:val="22"/>
              </w:rPr>
              <w:t xml:space="preserve">глава </w:t>
            </w:r>
            <w:r w:rsidR="00E014A4">
              <w:rPr>
                <w:rFonts w:ascii="Courier New" w:eastAsiaTheme="minorEastAsia" w:hAnsi="Courier New" w:cs="Courier New"/>
                <w:sz w:val="20"/>
                <w:szCs w:val="22"/>
              </w:rPr>
              <w:t xml:space="preserve"> </w:t>
            </w:r>
            <w:r w:rsidRPr="00157B20">
              <w:rPr>
                <w:rFonts w:ascii="Courier New" w:eastAsiaTheme="minorEastAsia" w:hAnsi="Courier New" w:cs="Courier New"/>
                <w:sz w:val="20"/>
                <w:szCs w:val="22"/>
              </w:rPr>
              <w:t xml:space="preserve"> администрации</w:t>
            </w:r>
          </w:p>
          <w:p w:rsidR="00157B20" w:rsidRPr="00157B20" w:rsidRDefault="00157B20" w:rsidP="00157B20">
            <w:pPr>
              <w:widowControl w:val="0"/>
              <w:autoSpaceDE w:val="0"/>
              <w:autoSpaceDN w:val="0"/>
              <w:jc w:val="center"/>
              <w:rPr>
                <w:rFonts w:ascii="Arial" w:eastAsiaTheme="minorEastAsia" w:hAnsi="Arial" w:cs="Arial"/>
                <w:sz w:val="20"/>
                <w:szCs w:val="22"/>
              </w:rPr>
            </w:pPr>
            <w:r w:rsidRPr="00157B20">
              <w:rPr>
                <w:rFonts w:ascii="Arial" w:eastAsiaTheme="minorEastAsia" w:hAnsi="Arial" w:cs="Arial"/>
                <w:sz w:val="20"/>
                <w:szCs w:val="22"/>
              </w:rPr>
              <w:t>_________________________________________</w:t>
            </w:r>
          </w:p>
          <w:p w:rsidR="00157B20" w:rsidRPr="00157B20" w:rsidRDefault="00157B20" w:rsidP="00157B20">
            <w:pPr>
              <w:widowControl w:val="0"/>
              <w:autoSpaceDE w:val="0"/>
              <w:autoSpaceDN w:val="0"/>
              <w:jc w:val="center"/>
              <w:rPr>
                <w:rFonts w:ascii="Arial" w:eastAsiaTheme="minorEastAsia" w:hAnsi="Arial" w:cs="Arial"/>
                <w:sz w:val="20"/>
                <w:szCs w:val="22"/>
              </w:rPr>
            </w:pPr>
          </w:p>
          <w:p w:rsidR="00157B20" w:rsidRPr="00157B20" w:rsidRDefault="00157B20" w:rsidP="00157B20">
            <w:pPr>
              <w:widowControl w:val="0"/>
              <w:autoSpaceDE w:val="0"/>
              <w:autoSpaceDN w:val="0"/>
              <w:jc w:val="center"/>
              <w:rPr>
                <w:rFonts w:ascii="Arial" w:eastAsiaTheme="minorEastAsia" w:hAnsi="Arial" w:cs="Arial"/>
                <w:sz w:val="20"/>
                <w:szCs w:val="22"/>
              </w:rPr>
            </w:pPr>
            <w:r w:rsidRPr="00157B20">
              <w:rPr>
                <w:rFonts w:ascii="Arial" w:eastAsiaTheme="minorEastAsia" w:hAnsi="Arial" w:cs="Arial"/>
                <w:sz w:val="20"/>
                <w:szCs w:val="22"/>
              </w:rPr>
              <w:t>________________________________________________ ________________________________</w:t>
            </w:r>
          </w:p>
          <w:p w:rsidR="00157B20" w:rsidRPr="00157B20" w:rsidRDefault="00157B20" w:rsidP="00157B20">
            <w:pPr>
              <w:widowControl w:val="0"/>
              <w:autoSpaceDE w:val="0"/>
              <w:autoSpaceDN w:val="0"/>
              <w:jc w:val="center"/>
              <w:rPr>
                <w:rFonts w:ascii="Arial" w:eastAsiaTheme="minorEastAsia" w:hAnsi="Arial" w:cs="Arial"/>
                <w:sz w:val="20"/>
                <w:szCs w:val="22"/>
              </w:rPr>
            </w:pPr>
            <w:r w:rsidRPr="00157B20">
              <w:rPr>
                <w:rFonts w:ascii="Arial" w:eastAsiaTheme="minorEastAsia" w:hAnsi="Arial" w:cs="Arial"/>
                <w:sz w:val="20"/>
                <w:szCs w:val="22"/>
              </w:rPr>
              <w:t>(подпись) (фамилия, имя, отчество (при наличии)</w:t>
            </w:r>
          </w:p>
          <w:p w:rsidR="00157B20" w:rsidRPr="00157B20" w:rsidRDefault="00157B20" w:rsidP="00157B20">
            <w:pPr>
              <w:widowControl w:val="0"/>
              <w:autoSpaceDE w:val="0"/>
              <w:autoSpaceDN w:val="0"/>
              <w:jc w:val="center"/>
              <w:rPr>
                <w:rFonts w:ascii="Arial" w:eastAsiaTheme="minorEastAsia" w:hAnsi="Arial" w:cs="Arial"/>
                <w:sz w:val="20"/>
                <w:szCs w:val="22"/>
              </w:rPr>
            </w:pPr>
            <w:r w:rsidRPr="00157B20">
              <w:rPr>
                <w:rFonts w:ascii="Arial" w:eastAsiaTheme="minorEastAsia" w:hAnsi="Arial" w:cs="Arial"/>
                <w:sz w:val="20"/>
                <w:szCs w:val="22"/>
              </w:rPr>
              <w:t>"___"_______________ 20___ г.</w:t>
            </w:r>
          </w:p>
          <w:p w:rsidR="00157B20" w:rsidRPr="00157B20" w:rsidRDefault="00157B20" w:rsidP="00157B20">
            <w:pPr>
              <w:widowControl w:val="0"/>
              <w:autoSpaceDE w:val="0"/>
              <w:autoSpaceDN w:val="0"/>
              <w:rPr>
                <w:rFonts w:ascii="Arial" w:eastAsiaTheme="minorEastAsia" w:hAnsi="Arial" w:cs="Arial"/>
                <w:sz w:val="20"/>
                <w:szCs w:val="22"/>
              </w:rPr>
            </w:pPr>
            <w:r w:rsidRPr="00157B20">
              <w:rPr>
                <w:rFonts w:ascii="Arial" w:eastAsiaTheme="minorEastAsia" w:hAnsi="Arial" w:cs="Arial"/>
                <w:sz w:val="20"/>
                <w:szCs w:val="22"/>
              </w:rPr>
              <w:t>М. П.</w:t>
            </w:r>
          </w:p>
        </w:tc>
      </w:tr>
      <w:tr w:rsidR="00157B20" w:rsidRPr="00157B20" w:rsidTr="00157B20">
        <w:trPr>
          <w:gridAfter w:val="1"/>
          <w:wAfter w:w="885" w:type="dxa"/>
        </w:trPr>
        <w:tc>
          <w:tcPr>
            <w:tcW w:w="8503" w:type="dxa"/>
            <w:gridSpan w:val="2"/>
            <w:tcBorders>
              <w:top w:val="nil"/>
              <w:left w:val="nil"/>
              <w:bottom w:val="nil"/>
              <w:right w:val="nil"/>
            </w:tcBorders>
          </w:tcPr>
          <w:p w:rsidR="00157B20" w:rsidRPr="00157B20" w:rsidRDefault="00157B20" w:rsidP="00157B20">
            <w:pPr>
              <w:widowControl w:val="0"/>
              <w:autoSpaceDE w:val="0"/>
              <w:autoSpaceDN w:val="0"/>
              <w:jc w:val="center"/>
              <w:rPr>
                <w:rFonts w:ascii="Arial" w:eastAsiaTheme="minorEastAsia" w:hAnsi="Arial" w:cs="Arial"/>
                <w:sz w:val="20"/>
                <w:szCs w:val="22"/>
              </w:rPr>
            </w:pPr>
            <w:bookmarkStart w:id="0" w:name="P1836"/>
            <w:bookmarkEnd w:id="0"/>
            <w:r w:rsidRPr="00157B20">
              <w:rPr>
                <w:rFonts w:ascii="Arial" w:eastAsiaTheme="minorEastAsia" w:hAnsi="Arial" w:cs="Arial"/>
                <w:sz w:val="20"/>
                <w:szCs w:val="22"/>
              </w:rPr>
              <w:t>ЗАКЛЮЧЕНИЕ</w:t>
            </w:r>
            <w:bookmarkStart w:id="1" w:name="_Hlk129336885"/>
            <w:r w:rsidRPr="00157B20">
              <w:rPr>
                <w:rFonts w:ascii="Arial" w:eastAsiaTheme="minorEastAsia" w:hAnsi="Arial" w:cs="Arial"/>
                <w:sz w:val="20"/>
                <w:szCs w:val="22"/>
              </w:rPr>
              <w:br/>
              <w:t>об установлении факта нарушения условий жизнедеятельности гражданина и членов его семьи в результате чрезвычайной ситуации</w:t>
            </w:r>
            <w:bookmarkEnd w:id="1"/>
          </w:p>
        </w:tc>
      </w:tr>
      <w:tr w:rsidR="00157B20" w:rsidRPr="00157B20" w:rsidTr="00157B20">
        <w:trPr>
          <w:gridAfter w:val="1"/>
          <w:wAfter w:w="885" w:type="dxa"/>
        </w:trPr>
        <w:tc>
          <w:tcPr>
            <w:tcW w:w="8503" w:type="dxa"/>
            <w:gridSpan w:val="2"/>
            <w:tcBorders>
              <w:top w:val="nil"/>
              <w:left w:val="nil"/>
              <w:bottom w:val="nil"/>
              <w:right w:val="nil"/>
            </w:tcBorders>
          </w:tcPr>
          <w:tbl>
            <w:tblPr>
              <w:tblStyle w:val="2a"/>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tblPr>
            <w:tblGrid>
              <w:gridCol w:w="8364"/>
            </w:tblGrid>
            <w:tr w:rsidR="00157B20" w:rsidRPr="00157B20" w:rsidTr="00157B20">
              <w:tc>
                <w:tcPr>
                  <w:tcW w:w="8364" w:type="dxa"/>
                </w:tcPr>
                <w:p w:rsidR="00157B20" w:rsidRPr="00157B20" w:rsidRDefault="00157B20" w:rsidP="00157B20">
                  <w:pPr>
                    <w:widowControl w:val="0"/>
                    <w:autoSpaceDE w:val="0"/>
                    <w:autoSpaceDN w:val="0"/>
                    <w:jc w:val="center"/>
                    <w:rPr>
                      <w:rFonts w:ascii="Arial" w:eastAsiaTheme="minorEastAsia" w:hAnsi="Arial" w:cs="Arial"/>
                      <w:sz w:val="20"/>
                      <w:szCs w:val="22"/>
                    </w:rPr>
                  </w:pPr>
                </w:p>
              </w:tc>
            </w:tr>
          </w:tbl>
          <w:p w:rsidR="00157B20" w:rsidRPr="00157B20" w:rsidRDefault="00157B20" w:rsidP="00157B20">
            <w:pPr>
              <w:widowControl w:val="0"/>
              <w:autoSpaceDE w:val="0"/>
              <w:autoSpaceDN w:val="0"/>
              <w:jc w:val="center"/>
              <w:rPr>
                <w:rFonts w:ascii="Arial" w:eastAsiaTheme="minorEastAsia" w:hAnsi="Arial" w:cs="Arial"/>
                <w:sz w:val="20"/>
                <w:szCs w:val="22"/>
              </w:rPr>
            </w:pPr>
            <w:r w:rsidRPr="00157B20">
              <w:rPr>
                <w:rFonts w:ascii="Arial" w:eastAsiaTheme="minorEastAsia" w:hAnsi="Arial" w:cs="Arial"/>
                <w:sz w:val="20"/>
                <w:szCs w:val="22"/>
              </w:rPr>
              <w:t>(наименование чрезвычайной ситуации)</w:t>
            </w:r>
          </w:p>
          <w:p w:rsidR="00157B20" w:rsidRPr="00157B20" w:rsidRDefault="00157B20" w:rsidP="00157B20">
            <w:pPr>
              <w:widowControl w:val="0"/>
              <w:autoSpaceDE w:val="0"/>
              <w:autoSpaceDN w:val="0"/>
              <w:jc w:val="both"/>
              <w:rPr>
                <w:rFonts w:ascii="Arial" w:eastAsiaTheme="minorEastAsia" w:hAnsi="Arial" w:cs="Arial"/>
                <w:sz w:val="20"/>
                <w:szCs w:val="22"/>
              </w:rPr>
            </w:pPr>
          </w:p>
          <w:tbl>
            <w:tblPr>
              <w:tblStyle w:val="2a"/>
              <w:tblW w:w="0" w:type="auto"/>
              <w:tblBorders>
                <w:left w:val="none" w:sz="0" w:space="0" w:color="auto"/>
                <w:right w:val="none" w:sz="0" w:space="0" w:color="auto"/>
                <w:insideV w:val="none" w:sz="0" w:space="0" w:color="auto"/>
              </w:tblBorders>
              <w:tblLayout w:type="fixed"/>
              <w:tblLook w:val="04A0"/>
            </w:tblPr>
            <w:tblGrid>
              <w:gridCol w:w="2689"/>
              <w:gridCol w:w="2693"/>
              <w:gridCol w:w="1843"/>
              <w:gridCol w:w="1139"/>
            </w:tblGrid>
            <w:tr w:rsidR="00157B20" w:rsidRPr="00157B20" w:rsidTr="00157B20">
              <w:trPr>
                <w:trHeight w:val="567"/>
              </w:trPr>
              <w:tc>
                <w:tcPr>
                  <w:tcW w:w="2689" w:type="dxa"/>
                  <w:tcBorders>
                    <w:top w:val="nil"/>
                    <w:bottom w:val="nil"/>
                  </w:tcBorders>
                  <w:vAlign w:val="bottom"/>
                </w:tcPr>
                <w:p w:rsidR="00157B20" w:rsidRPr="00157B20" w:rsidRDefault="00157B20" w:rsidP="00157B20">
                  <w:pPr>
                    <w:widowControl w:val="0"/>
                    <w:autoSpaceDE w:val="0"/>
                    <w:autoSpaceDN w:val="0"/>
                    <w:rPr>
                      <w:rFonts w:ascii="Arial" w:eastAsiaTheme="minorEastAsia" w:hAnsi="Arial" w:cs="Arial"/>
                      <w:sz w:val="20"/>
                      <w:szCs w:val="22"/>
                    </w:rPr>
                  </w:pPr>
                  <w:r w:rsidRPr="00157B20">
                    <w:rPr>
                      <w:rFonts w:ascii="Arial" w:eastAsiaTheme="minorEastAsia" w:hAnsi="Arial" w:cs="Arial"/>
                      <w:sz w:val="20"/>
                      <w:szCs w:val="22"/>
                    </w:rPr>
                    <w:t>Адрес места жительства:</w:t>
                  </w:r>
                </w:p>
              </w:tc>
              <w:tc>
                <w:tcPr>
                  <w:tcW w:w="5675" w:type="dxa"/>
                  <w:gridSpan w:val="3"/>
                  <w:tcBorders>
                    <w:top w:val="nil"/>
                  </w:tcBorders>
                </w:tcPr>
                <w:p w:rsidR="00157B20" w:rsidRPr="00157B20" w:rsidRDefault="00157B20" w:rsidP="00157B20">
                  <w:pPr>
                    <w:widowControl w:val="0"/>
                    <w:autoSpaceDE w:val="0"/>
                    <w:autoSpaceDN w:val="0"/>
                    <w:jc w:val="both"/>
                    <w:rPr>
                      <w:rFonts w:ascii="Arial" w:eastAsiaTheme="minorEastAsia" w:hAnsi="Arial" w:cs="Arial"/>
                      <w:sz w:val="20"/>
                      <w:szCs w:val="22"/>
                    </w:rPr>
                  </w:pPr>
                </w:p>
              </w:tc>
            </w:tr>
            <w:tr w:rsidR="00157B20" w:rsidRPr="00157B20" w:rsidTr="00157B20">
              <w:trPr>
                <w:trHeight w:val="567"/>
              </w:trPr>
              <w:tc>
                <w:tcPr>
                  <w:tcW w:w="8364" w:type="dxa"/>
                  <w:gridSpan w:val="4"/>
                  <w:vAlign w:val="bottom"/>
                </w:tcPr>
                <w:p w:rsidR="00157B20" w:rsidRPr="00157B20" w:rsidRDefault="00157B20" w:rsidP="00157B20">
                  <w:pPr>
                    <w:widowControl w:val="0"/>
                    <w:autoSpaceDE w:val="0"/>
                    <w:autoSpaceDN w:val="0"/>
                    <w:rPr>
                      <w:rFonts w:ascii="Arial" w:eastAsiaTheme="minorEastAsia" w:hAnsi="Arial" w:cs="Arial"/>
                      <w:sz w:val="20"/>
                      <w:szCs w:val="22"/>
                    </w:rPr>
                  </w:pPr>
                </w:p>
              </w:tc>
            </w:tr>
            <w:tr w:rsidR="00157B20" w:rsidRPr="00157B20" w:rsidTr="00157B20">
              <w:trPr>
                <w:trHeight w:val="567"/>
              </w:trPr>
              <w:tc>
                <w:tcPr>
                  <w:tcW w:w="5382" w:type="dxa"/>
                  <w:gridSpan w:val="2"/>
                  <w:vAlign w:val="bottom"/>
                </w:tcPr>
                <w:p w:rsidR="00157B20" w:rsidRPr="00157B20" w:rsidRDefault="00157B20" w:rsidP="00157B20">
                  <w:pPr>
                    <w:widowControl w:val="0"/>
                    <w:autoSpaceDE w:val="0"/>
                    <w:autoSpaceDN w:val="0"/>
                    <w:rPr>
                      <w:rFonts w:ascii="Arial" w:eastAsiaTheme="minorEastAsia" w:hAnsi="Arial" w:cs="Arial"/>
                      <w:sz w:val="20"/>
                      <w:szCs w:val="22"/>
                    </w:rPr>
                  </w:pPr>
                  <w:r w:rsidRPr="00157B20">
                    <w:rPr>
                      <w:rFonts w:ascii="Arial" w:eastAsiaTheme="minorEastAsia" w:hAnsi="Arial" w:cs="Arial"/>
                      <w:sz w:val="20"/>
                      <w:szCs w:val="22"/>
                    </w:rPr>
                    <w:t>Фамилия, имя, отчество (при наличии) пострадавшего:</w:t>
                  </w:r>
                </w:p>
              </w:tc>
              <w:tc>
                <w:tcPr>
                  <w:tcW w:w="2982" w:type="dxa"/>
                  <w:gridSpan w:val="2"/>
                </w:tcPr>
                <w:p w:rsidR="00157B20" w:rsidRPr="00157B20" w:rsidRDefault="00157B20" w:rsidP="00157B20">
                  <w:pPr>
                    <w:widowControl w:val="0"/>
                    <w:autoSpaceDE w:val="0"/>
                    <w:autoSpaceDN w:val="0"/>
                    <w:jc w:val="both"/>
                    <w:rPr>
                      <w:rFonts w:ascii="Arial" w:eastAsiaTheme="minorEastAsia" w:hAnsi="Arial" w:cs="Arial"/>
                      <w:sz w:val="20"/>
                      <w:szCs w:val="22"/>
                    </w:rPr>
                  </w:pPr>
                </w:p>
              </w:tc>
            </w:tr>
            <w:tr w:rsidR="00157B20" w:rsidRPr="00157B20" w:rsidTr="00157B20">
              <w:trPr>
                <w:trHeight w:val="567"/>
              </w:trPr>
              <w:tc>
                <w:tcPr>
                  <w:tcW w:w="8364" w:type="dxa"/>
                  <w:gridSpan w:val="4"/>
                  <w:vAlign w:val="bottom"/>
                </w:tcPr>
                <w:p w:rsidR="00157B20" w:rsidRPr="00157B20" w:rsidRDefault="00157B20" w:rsidP="00157B20">
                  <w:pPr>
                    <w:widowControl w:val="0"/>
                    <w:autoSpaceDE w:val="0"/>
                    <w:autoSpaceDN w:val="0"/>
                    <w:rPr>
                      <w:rFonts w:ascii="Arial" w:eastAsiaTheme="minorEastAsia" w:hAnsi="Arial" w:cs="Arial"/>
                      <w:sz w:val="20"/>
                      <w:szCs w:val="22"/>
                    </w:rPr>
                  </w:pPr>
                </w:p>
              </w:tc>
            </w:tr>
            <w:tr w:rsidR="00157B20" w:rsidRPr="00157B20" w:rsidTr="00157B20">
              <w:trPr>
                <w:trHeight w:val="567"/>
              </w:trPr>
              <w:tc>
                <w:tcPr>
                  <w:tcW w:w="7225" w:type="dxa"/>
                  <w:gridSpan w:val="3"/>
                  <w:vAlign w:val="bottom"/>
                </w:tcPr>
                <w:p w:rsidR="00157B20" w:rsidRPr="00157B20" w:rsidRDefault="00157B20" w:rsidP="00157B20">
                  <w:pPr>
                    <w:widowControl w:val="0"/>
                    <w:autoSpaceDE w:val="0"/>
                    <w:autoSpaceDN w:val="0"/>
                    <w:rPr>
                      <w:rFonts w:ascii="Arial" w:eastAsiaTheme="minorEastAsia" w:hAnsi="Arial" w:cs="Arial"/>
                      <w:sz w:val="20"/>
                      <w:szCs w:val="22"/>
                    </w:rPr>
                  </w:pPr>
                  <w:r w:rsidRPr="00157B20">
                    <w:rPr>
                      <w:rFonts w:ascii="Arial" w:eastAsiaTheme="minorEastAsia" w:hAnsi="Arial" w:cs="Arial"/>
                      <w:sz w:val="20"/>
                      <w:szCs w:val="22"/>
                    </w:rPr>
                    <w:t>Члены семьи пострадавшего (совместно проживающие), степень родства:</w:t>
                  </w:r>
                </w:p>
              </w:tc>
              <w:tc>
                <w:tcPr>
                  <w:tcW w:w="1139" w:type="dxa"/>
                </w:tcPr>
                <w:p w:rsidR="00157B20" w:rsidRPr="00157B20" w:rsidRDefault="00157B20" w:rsidP="00157B20">
                  <w:pPr>
                    <w:widowControl w:val="0"/>
                    <w:autoSpaceDE w:val="0"/>
                    <w:autoSpaceDN w:val="0"/>
                    <w:jc w:val="both"/>
                    <w:rPr>
                      <w:rFonts w:ascii="Arial" w:eastAsiaTheme="minorEastAsia" w:hAnsi="Arial" w:cs="Arial"/>
                      <w:sz w:val="20"/>
                      <w:szCs w:val="22"/>
                    </w:rPr>
                  </w:pPr>
                </w:p>
              </w:tc>
            </w:tr>
            <w:tr w:rsidR="00157B20" w:rsidRPr="00157B20" w:rsidTr="00157B20">
              <w:trPr>
                <w:trHeight w:val="567"/>
              </w:trPr>
              <w:tc>
                <w:tcPr>
                  <w:tcW w:w="8364" w:type="dxa"/>
                  <w:gridSpan w:val="4"/>
                  <w:vAlign w:val="bottom"/>
                </w:tcPr>
                <w:p w:rsidR="00157B20" w:rsidRPr="00157B20" w:rsidRDefault="00157B20" w:rsidP="00157B20">
                  <w:pPr>
                    <w:widowControl w:val="0"/>
                    <w:autoSpaceDE w:val="0"/>
                    <w:autoSpaceDN w:val="0"/>
                    <w:rPr>
                      <w:rFonts w:ascii="Arial" w:eastAsiaTheme="minorEastAsia" w:hAnsi="Arial" w:cs="Arial"/>
                      <w:sz w:val="20"/>
                      <w:szCs w:val="22"/>
                    </w:rPr>
                  </w:pPr>
                </w:p>
              </w:tc>
            </w:tr>
            <w:tr w:rsidR="00157B20" w:rsidRPr="00157B20" w:rsidTr="00157B20">
              <w:trPr>
                <w:trHeight w:val="567"/>
              </w:trPr>
              <w:tc>
                <w:tcPr>
                  <w:tcW w:w="8364" w:type="dxa"/>
                  <w:gridSpan w:val="4"/>
                  <w:vAlign w:val="bottom"/>
                </w:tcPr>
                <w:p w:rsidR="00157B20" w:rsidRPr="00157B20" w:rsidRDefault="00157B20" w:rsidP="00157B20">
                  <w:pPr>
                    <w:widowControl w:val="0"/>
                    <w:autoSpaceDE w:val="0"/>
                    <w:autoSpaceDN w:val="0"/>
                    <w:rPr>
                      <w:rFonts w:ascii="Arial" w:eastAsiaTheme="minorEastAsia" w:hAnsi="Arial" w:cs="Arial"/>
                      <w:sz w:val="20"/>
                      <w:szCs w:val="22"/>
                    </w:rPr>
                  </w:pPr>
                </w:p>
              </w:tc>
            </w:tr>
            <w:tr w:rsidR="00157B20" w:rsidRPr="00157B20" w:rsidTr="00157B20">
              <w:trPr>
                <w:trHeight w:val="567"/>
              </w:trPr>
              <w:tc>
                <w:tcPr>
                  <w:tcW w:w="8364" w:type="dxa"/>
                  <w:gridSpan w:val="4"/>
                  <w:vAlign w:val="bottom"/>
                </w:tcPr>
                <w:p w:rsidR="00157B20" w:rsidRPr="00157B20" w:rsidRDefault="00157B20" w:rsidP="00157B20">
                  <w:pPr>
                    <w:widowControl w:val="0"/>
                    <w:autoSpaceDE w:val="0"/>
                    <w:autoSpaceDN w:val="0"/>
                    <w:rPr>
                      <w:rFonts w:ascii="Arial" w:eastAsiaTheme="minorEastAsia" w:hAnsi="Arial" w:cs="Arial"/>
                      <w:sz w:val="20"/>
                      <w:szCs w:val="22"/>
                    </w:rPr>
                  </w:pPr>
                </w:p>
              </w:tc>
            </w:tr>
            <w:tr w:rsidR="00157B20" w:rsidRPr="00157B20" w:rsidTr="00157B20">
              <w:trPr>
                <w:trHeight w:val="567"/>
              </w:trPr>
              <w:tc>
                <w:tcPr>
                  <w:tcW w:w="8364" w:type="dxa"/>
                  <w:gridSpan w:val="4"/>
                  <w:vAlign w:val="bottom"/>
                </w:tcPr>
                <w:p w:rsidR="00157B20" w:rsidRPr="00157B20" w:rsidRDefault="00157B20" w:rsidP="00157B20">
                  <w:pPr>
                    <w:widowControl w:val="0"/>
                    <w:autoSpaceDE w:val="0"/>
                    <w:autoSpaceDN w:val="0"/>
                    <w:rPr>
                      <w:rFonts w:ascii="Arial" w:eastAsiaTheme="minorEastAsia" w:hAnsi="Arial" w:cs="Arial"/>
                      <w:sz w:val="20"/>
                      <w:szCs w:val="22"/>
                    </w:rPr>
                  </w:pPr>
                </w:p>
              </w:tc>
            </w:tr>
            <w:tr w:rsidR="00157B20" w:rsidRPr="00157B20" w:rsidTr="00157B20">
              <w:trPr>
                <w:trHeight w:val="567"/>
              </w:trPr>
              <w:tc>
                <w:tcPr>
                  <w:tcW w:w="8364" w:type="dxa"/>
                  <w:gridSpan w:val="4"/>
                  <w:vAlign w:val="bottom"/>
                </w:tcPr>
                <w:p w:rsidR="00157B20" w:rsidRPr="00157B20" w:rsidRDefault="00157B20" w:rsidP="00157B20">
                  <w:pPr>
                    <w:widowControl w:val="0"/>
                    <w:autoSpaceDE w:val="0"/>
                    <w:autoSpaceDN w:val="0"/>
                    <w:rPr>
                      <w:rFonts w:ascii="Arial" w:eastAsiaTheme="minorEastAsia" w:hAnsi="Arial" w:cs="Arial"/>
                      <w:sz w:val="20"/>
                      <w:szCs w:val="22"/>
                    </w:rPr>
                  </w:pPr>
                </w:p>
              </w:tc>
            </w:tr>
            <w:tr w:rsidR="00157B20" w:rsidRPr="00157B20" w:rsidTr="00157B20">
              <w:trPr>
                <w:trHeight w:val="567"/>
              </w:trPr>
              <w:tc>
                <w:tcPr>
                  <w:tcW w:w="5382" w:type="dxa"/>
                  <w:gridSpan w:val="2"/>
                  <w:tcBorders>
                    <w:bottom w:val="nil"/>
                  </w:tcBorders>
                  <w:vAlign w:val="bottom"/>
                </w:tcPr>
                <w:p w:rsidR="00157B20" w:rsidRPr="00157B20" w:rsidRDefault="00157B20" w:rsidP="00157B20">
                  <w:pPr>
                    <w:widowControl w:val="0"/>
                    <w:autoSpaceDE w:val="0"/>
                    <w:autoSpaceDN w:val="0"/>
                    <w:rPr>
                      <w:rFonts w:ascii="Arial" w:eastAsiaTheme="minorEastAsia" w:hAnsi="Arial" w:cs="Arial"/>
                      <w:sz w:val="20"/>
                      <w:szCs w:val="22"/>
                    </w:rPr>
                  </w:pPr>
                  <w:r w:rsidRPr="00157B20">
                    <w:rPr>
                      <w:rFonts w:ascii="Arial" w:eastAsiaTheme="minorEastAsia" w:hAnsi="Arial" w:cs="Arial"/>
                      <w:sz w:val="20"/>
                      <w:szCs w:val="22"/>
                    </w:rPr>
                    <w:t>Даты начала нарушения условий жизнедеятельности:</w:t>
                  </w:r>
                </w:p>
              </w:tc>
              <w:tc>
                <w:tcPr>
                  <w:tcW w:w="2982" w:type="dxa"/>
                  <w:gridSpan w:val="2"/>
                </w:tcPr>
                <w:p w:rsidR="00157B20" w:rsidRPr="00157B20" w:rsidRDefault="00157B20" w:rsidP="00157B20">
                  <w:pPr>
                    <w:widowControl w:val="0"/>
                    <w:autoSpaceDE w:val="0"/>
                    <w:autoSpaceDN w:val="0"/>
                    <w:jc w:val="both"/>
                    <w:rPr>
                      <w:rFonts w:ascii="Arial" w:eastAsiaTheme="minorEastAsia" w:hAnsi="Arial" w:cs="Arial"/>
                      <w:sz w:val="20"/>
                      <w:szCs w:val="22"/>
                    </w:rPr>
                  </w:pPr>
                </w:p>
              </w:tc>
            </w:tr>
            <w:tr w:rsidR="00157B20" w:rsidRPr="00157B20" w:rsidTr="00157B20">
              <w:trPr>
                <w:trHeight w:val="567"/>
              </w:trPr>
              <w:tc>
                <w:tcPr>
                  <w:tcW w:w="8364" w:type="dxa"/>
                  <w:gridSpan w:val="4"/>
                  <w:tcBorders>
                    <w:bottom w:val="single" w:sz="4" w:space="0" w:color="auto"/>
                  </w:tcBorders>
                  <w:vAlign w:val="bottom"/>
                </w:tcPr>
                <w:p w:rsidR="00157B20" w:rsidRPr="00157B20" w:rsidRDefault="00157B20" w:rsidP="00157B20">
                  <w:pPr>
                    <w:widowControl w:val="0"/>
                    <w:autoSpaceDE w:val="0"/>
                    <w:autoSpaceDN w:val="0"/>
                    <w:rPr>
                      <w:rFonts w:ascii="Arial" w:eastAsiaTheme="minorEastAsia" w:hAnsi="Arial" w:cs="Arial"/>
                      <w:sz w:val="20"/>
                      <w:szCs w:val="22"/>
                    </w:rPr>
                  </w:pPr>
                </w:p>
              </w:tc>
            </w:tr>
            <w:tr w:rsidR="00157B20" w:rsidRPr="00157B20" w:rsidTr="00157B20">
              <w:trPr>
                <w:trHeight w:val="567"/>
              </w:trPr>
              <w:tc>
                <w:tcPr>
                  <w:tcW w:w="8364" w:type="dxa"/>
                  <w:gridSpan w:val="4"/>
                  <w:tcBorders>
                    <w:bottom w:val="nil"/>
                  </w:tcBorders>
                  <w:vAlign w:val="bottom"/>
                </w:tcPr>
                <w:p w:rsidR="00157B20" w:rsidRPr="00157B20" w:rsidRDefault="00157B20" w:rsidP="00157B20">
                  <w:pPr>
                    <w:widowControl w:val="0"/>
                    <w:autoSpaceDE w:val="0"/>
                    <w:autoSpaceDN w:val="0"/>
                    <w:rPr>
                      <w:rFonts w:ascii="Arial" w:eastAsiaTheme="minorEastAsia" w:hAnsi="Arial" w:cs="Arial"/>
                      <w:sz w:val="20"/>
                      <w:szCs w:val="22"/>
                    </w:rPr>
                  </w:pPr>
                  <w:r w:rsidRPr="00157B20">
                    <w:rPr>
                      <w:rFonts w:ascii="Arial" w:eastAsiaTheme="minorEastAsia" w:hAnsi="Arial" w:cs="Arial"/>
                      <w:sz w:val="20"/>
                      <w:szCs w:val="22"/>
                    </w:rPr>
                    <w:t>Характер нарушения условий жизнедеятельности:</w:t>
                  </w:r>
                </w:p>
              </w:tc>
            </w:tr>
          </w:tbl>
          <w:p w:rsidR="00157B20" w:rsidRPr="00157B20" w:rsidRDefault="00157B20" w:rsidP="00157B20">
            <w:pPr>
              <w:widowControl w:val="0"/>
              <w:autoSpaceDE w:val="0"/>
              <w:autoSpaceDN w:val="0"/>
              <w:jc w:val="both"/>
              <w:rPr>
                <w:rFonts w:ascii="Arial" w:eastAsiaTheme="minorEastAsia" w:hAnsi="Arial" w:cs="Arial"/>
                <w:sz w:val="20"/>
                <w:szCs w:val="22"/>
              </w:rPr>
            </w:pPr>
          </w:p>
        </w:tc>
      </w:tr>
    </w:tbl>
    <w:p w:rsidR="00157B20" w:rsidRPr="00157B20" w:rsidRDefault="00157B20" w:rsidP="00157B20">
      <w:pPr>
        <w:widowControl w:val="0"/>
        <w:autoSpaceDE w:val="0"/>
        <w:autoSpaceDN w:val="0"/>
        <w:jc w:val="both"/>
        <w:rPr>
          <w:rFonts w:ascii="Arial" w:eastAsiaTheme="minorEastAsia" w:hAnsi="Arial" w:cs="Arial"/>
          <w:sz w:val="20"/>
          <w:szCs w:val="22"/>
        </w:rPr>
      </w:pPr>
    </w:p>
    <w:p w:rsidR="00157B20" w:rsidRPr="00157B20" w:rsidRDefault="00157B20" w:rsidP="00157B20">
      <w:pPr>
        <w:widowControl w:val="0"/>
        <w:autoSpaceDE w:val="0"/>
        <w:autoSpaceDN w:val="0"/>
        <w:jc w:val="both"/>
        <w:rPr>
          <w:rFonts w:ascii="Arial" w:eastAsiaTheme="minorEastAsia" w:hAnsi="Arial" w:cs="Arial"/>
          <w:sz w:val="20"/>
          <w:szCs w:val="22"/>
        </w:r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1474"/>
        <w:gridCol w:w="794"/>
        <w:gridCol w:w="2140"/>
        <w:gridCol w:w="1375"/>
        <w:gridCol w:w="33"/>
      </w:tblGrid>
      <w:tr w:rsidR="00157B20" w:rsidRPr="00157B20" w:rsidTr="00157B20">
        <w:tc>
          <w:tcPr>
            <w:tcW w:w="4989" w:type="dxa"/>
            <w:gridSpan w:val="3"/>
            <w:tcBorders>
              <w:top w:val="single" w:sz="4" w:space="0" w:color="auto"/>
              <w:left w:val="nil"/>
              <w:bottom w:val="single" w:sz="4" w:space="0" w:color="auto"/>
            </w:tcBorders>
          </w:tcPr>
          <w:p w:rsidR="00157B20" w:rsidRPr="00157B20" w:rsidRDefault="00157B20" w:rsidP="00157B20">
            <w:pPr>
              <w:widowControl w:val="0"/>
              <w:autoSpaceDE w:val="0"/>
              <w:autoSpaceDN w:val="0"/>
              <w:jc w:val="center"/>
              <w:rPr>
                <w:rFonts w:ascii="Arial" w:eastAsiaTheme="minorEastAsia" w:hAnsi="Arial" w:cs="Arial"/>
                <w:sz w:val="20"/>
                <w:szCs w:val="22"/>
              </w:rPr>
            </w:pPr>
            <w:r w:rsidRPr="00157B20">
              <w:rPr>
                <w:rFonts w:ascii="Arial" w:eastAsiaTheme="minorEastAsia" w:hAnsi="Arial" w:cs="Arial"/>
                <w:sz w:val="20"/>
                <w:szCs w:val="22"/>
              </w:rPr>
              <w:t xml:space="preserve">Критерии (показатели) нарушения условий жизнедеятельности </w:t>
            </w:r>
            <w:hyperlink w:anchor="P1889" w:tooltip="&lt;*&gt; В соответствии с приказом МЧС России от 30 декабря 2011 г. N 795 &quot;Об утверждении Порядка установления факта нарушения условий жизнедеятельности при аварии на опасном объекте, включая критерии, по которым устанавливается указанный факт&quot;.">
              <w:r w:rsidRPr="00157B20">
                <w:rPr>
                  <w:rFonts w:ascii="Arial" w:eastAsiaTheme="minorEastAsia" w:hAnsi="Arial" w:cs="Arial"/>
                  <w:sz w:val="20"/>
                  <w:szCs w:val="22"/>
                </w:rPr>
                <w:t>&lt;*&gt;</w:t>
              </w:r>
            </w:hyperlink>
          </w:p>
        </w:tc>
        <w:tc>
          <w:tcPr>
            <w:tcW w:w="2140" w:type="dxa"/>
            <w:tcBorders>
              <w:top w:val="single" w:sz="4" w:space="0" w:color="auto"/>
              <w:bottom w:val="single" w:sz="4" w:space="0" w:color="auto"/>
            </w:tcBorders>
          </w:tcPr>
          <w:p w:rsidR="00157B20" w:rsidRPr="00157B20" w:rsidRDefault="00157B20" w:rsidP="00157B20">
            <w:pPr>
              <w:widowControl w:val="0"/>
              <w:autoSpaceDE w:val="0"/>
              <w:autoSpaceDN w:val="0"/>
              <w:jc w:val="center"/>
              <w:rPr>
                <w:rFonts w:ascii="Arial" w:eastAsiaTheme="minorEastAsia" w:hAnsi="Arial" w:cs="Arial"/>
                <w:sz w:val="20"/>
                <w:szCs w:val="22"/>
              </w:rPr>
            </w:pPr>
            <w:r w:rsidRPr="00157B20">
              <w:rPr>
                <w:rFonts w:ascii="Arial" w:eastAsiaTheme="minorEastAsia" w:hAnsi="Arial" w:cs="Arial"/>
                <w:sz w:val="20"/>
                <w:szCs w:val="22"/>
              </w:rPr>
              <w:t>Значение критериев (показателей) нарушения условий жизнедеятельности</w:t>
            </w:r>
          </w:p>
        </w:tc>
        <w:tc>
          <w:tcPr>
            <w:tcW w:w="1408" w:type="dxa"/>
            <w:gridSpan w:val="2"/>
            <w:tcBorders>
              <w:top w:val="single" w:sz="4" w:space="0" w:color="auto"/>
              <w:bottom w:val="single" w:sz="4" w:space="0" w:color="auto"/>
              <w:right w:val="nil"/>
            </w:tcBorders>
          </w:tcPr>
          <w:p w:rsidR="00157B20" w:rsidRPr="00157B20" w:rsidRDefault="00157B20" w:rsidP="00157B20">
            <w:pPr>
              <w:widowControl w:val="0"/>
              <w:autoSpaceDE w:val="0"/>
              <w:autoSpaceDN w:val="0"/>
              <w:jc w:val="center"/>
              <w:rPr>
                <w:rFonts w:ascii="Arial" w:eastAsiaTheme="minorEastAsia" w:hAnsi="Arial" w:cs="Arial"/>
                <w:sz w:val="20"/>
                <w:szCs w:val="22"/>
              </w:rPr>
            </w:pPr>
            <w:r w:rsidRPr="00157B20">
              <w:rPr>
                <w:rFonts w:ascii="Arial" w:eastAsiaTheme="minorEastAsia" w:hAnsi="Arial" w:cs="Arial"/>
                <w:sz w:val="20"/>
                <w:szCs w:val="22"/>
              </w:rPr>
              <w:t>Примечание</w:t>
            </w:r>
          </w:p>
        </w:tc>
      </w:tr>
      <w:tr w:rsidR="00157B20" w:rsidRPr="00157B20" w:rsidTr="00157B20">
        <w:tblPrEx>
          <w:tblBorders>
            <w:insideH w:val="none" w:sz="0" w:space="0" w:color="auto"/>
            <w:insideV w:val="none" w:sz="0" w:space="0" w:color="auto"/>
          </w:tblBorders>
        </w:tblPrEx>
        <w:tc>
          <w:tcPr>
            <w:tcW w:w="4989" w:type="dxa"/>
            <w:gridSpan w:val="3"/>
            <w:tcBorders>
              <w:top w:val="single" w:sz="4" w:space="0" w:color="auto"/>
              <w:left w:val="nil"/>
              <w:bottom w:val="nil"/>
              <w:right w:val="nil"/>
            </w:tcBorders>
          </w:tcPr>
          <w:p w:rsidR="00157B20" w:rsidRPr="00157B20" w:rsidRDefault="00157B20" w:rsidP="00157B20">
            <w:pPr>
              <w:widowControl w:val="0"/>
              <w:autoSpaceDE w:val="0"/>
              <w:autoSpaceDN w:val="0"/>
              <w:jc w:val="both"/>
              <w:rPr>
                <w:rFonts w:ascii="Arial" w:eastAsiaTheme="minorEastAsia" w:hAnsi="Arial" w:cs="Arial"/>
                <w:sz w:val="20"/>
                <w:szCs w:val="22"/>
              </w:rPr>
            </w:pPr>
            <w:r w:rsidRPr="00157B20">
              <w:rPr>
                <w:rFonts w:ascii="Arial" w:eastAsiaTheme="minorEastAsia" w:hAnsi="Arial" w:cs="Arial"/>
                <w:sz w:val="20"/>
                <w:szCs w:val="22"/>
              </w:rPr>
              <w:lastRenderedPageBreak/>
              <w:t>Невозможность проживания пострадавшего в жилых помещениях (местах проживания):</w:t>
            </w:r>
          </w:p>
        </w:tc>
        <w:tc>
          <w:tcPr>
            <w:tcW w:w="2140" w:type="dxa"/>
            <w:tcBorders>
              <w:top w:val="single" w:sz="4" w:space="0" w:color="auto"/>
              <w:left w:val="nil"/>
              <w:bottom w:val="nil"/>
              <w:right w:val="nil"/>
            </w:tcBorders>
          </w:tcPr>
          <w:p w:rsidR="00157B20" w:rsidRPr="00157B20" w:rsidRDefault="00157B20" w:rsidP="00157B20">
            <w:pPr>
              <w:widowControl w:val="0"/>
              <w:autoSpaceDE w:val="0"/>
              <w:autoSpaceDN w:val="0"/>
              <w:rPr>
                <w:rFonts w:ascii="Arial" w:eastAsiaTheme="minorEastAsia" w:hAnsi="Arial" w:cs="Arial"/>
                <w:sz w:val="20"/>
                <w:szCs w:val="22"/>
              </w:rPr>
            </w:pPr>
          </w:p>
        </w:tc>
        <w:tc>
          <w:tcPr>
            <w:tcW w:w="1408" w:type="dxa"/>
            <w:gridSpan w:val="2"/>
            <w:tcBorders>
              <w:top w:val="single" w:sz="4" w:space="0" w:color="auto"/>
              <w:left w:val="nil"/>
              <w:bottom w:val="nil"/>
              <w:right w:val="nil"/>
            </w:tcBorders>
          </w:tcPr>
          <w:p w:rsidR="00157B20" w:rsidRPr="00157B20" w:rsidRDefault="00157B20" w:rsidP="00157B20">
            <w:pPr>
              <w:widowControl w:val="0"/>
              <w:autoSpaceDE w:val="0"/>
              <w:autoSpaceDN w:val="0"/>
              <w:rPr>
                <w:rFonts w:ascii="Arial" w:eastAsiaTheme="minorEastAsia" w:hAnsi="Arial" w:cs="Arial"/>
                <w:sz w:val="20"/>
                <w:szCs w:val="22"/>
              </w:rPr>
            </w:pPr>
          </w:p>
        </w:tc>
      </w:tr>
      <w:tr w:rsidR="00157B20" w:rsidRPr="00157B20" w:rsidTr="00157B20">
        <w:tblPrEx>
          <w:tblBorders>
            <w:insideH w:val="none" w:sz="0" w:space="0" w:color="auto"/>
            <w:insideV w:val="none" w:sz="0" w:space="0" w:color="auto"/>
          </w:tblBorders>
        </w:tblPrEx>
        <w:tc>
          <w:tcPr>
            <w:tcW w:w="4989" w:type="dxa"/>
            <w:gridSpan w:val="3"/>
            <w:tcBorders>
              <w:top w:val="nil"/>
              <w:left w:val="nil"/>
              <w:bottom w:val="nil"/>
              <w:right w:val="nil"/>
            </w:tcBorders>
          </w:tcPr>
          <w:p w:rsidR="00157B20" w:rsidRPr="00157B20" w:rsidRDefault="00157B20" w:rsidP="00157B20">
            <w:pPr>
              <w:widowControl w:val="0"/>
              <w:autoSpaceDE w:val="0"/>
              <w:autoSpaceDN w:val="0"/>
              <w:jc w:val="both"/>
              <w:rPr>
                <w:rFonts w:ascii="Arial" w:eastAsiaTheme="minorEastAsia" w:hAnsi="Arial" w:cs="Arial"/>
                <w:sz w:val="20"/>
                <w:szCs w:val="22"/>
              </w:rPr>
            </w:pPr>
            <w:r w:rsidRPr="00157B20">
              <w:rPr>
                <w:rFonts w:ascii="Arial" w:eastAsiaTheme="minorEastAsia" w:hAnsi="Arial" w:cs="Arial"/>
                <w:sz w:val="20"/>
                <w:szCs w:val="22"/>
              </w:rPr>
              <w:t>степень повреждения здания (жилого помещения)</w:t>
            </w:r>
          </w:p>
        </w:tc>
        <w:tc>
          <w:tcPr>
            <w:tcW w:w="2140" w:type="dxa"/>
            <w:tcBorders>
              <w:top w:val="nil"/>
              <w:left w:val="nil"/>
              <w:bottom w:val="nil"/>
              <w:right w:val="nil"/>
            </w:tcBorders>
          </w:tcPr>
          <w:p w:rsidR="00157B20" w:rsidRPr="00157B20" w:rsidRDefault="00157B20" w:rsidP="00157B20">
            <w:pPr>
              <w:widowControl w:val="0"/>
              <w:autoSpaceDE w:val="0"/>
              <w:autoSpaceDN w:val="0"/>
              <w:rPr>
                <w:rFonts w:ascii="Arial" w:eastAsiaTheme="minorEastAsia" w:hAnsi="Arial" w:cs="Arial"/>
                <w:sz w:val="20"/>
                <w:szCs w:val="22"/>
              </w:rPr>
            </w:pPr>
          </w:p>
        </w:tc>
        <w:tc>
          <w:tcPr>
            <w:tcW w:w="1408" w:type="dxa"/>
            <w:gridSpan w:val="2"/>
            <w:tcBorders>
              <w:top w:val="nil"/>
              <w:left w:val="nil"/>
              <w:bottom w:val="nil"/>
              <w:right w:val="nil"/>
            </w:tcBorders>
          </w:tcPr>
          <w:p w:rsidR="00157B20" w:rsidRPr="00157B20" w:rsidRDefault="00157B20" w:rsidP="00157B20">
            <w:pPr>
              <w:widowControl w:val="0"/>
              <w:autoSpaceDE w:val="0"/>
              <w:autoSpaceDN w:val="0"/>
              <w:rPr>
                <w:rFonts w:ascii="Arial" w:eastAsiaTheme="minorEastAsia" w:hAnsi="Arial" w:cs="Arial"/>
                <w:sz w:val="20"/>
                <w:szCs w:val="22"/>
              </w:rPr>
            </w:pPr>
          </w:p>
        </w:tc>
      </w:tr>
      <w:tr w:rsidR="00157B20" w:rsidRPr="00157B20" w:rsidTr="00157B20">
        <w:tblPrEx>
          <w:tblBorders>
            <w:insideH w:val="none" w:sz="0" w:space="0" w:color="auto"/>
            <w:insideV w:val="none" w:sz="0" w:space="0" w:color="auto"/>
          </w:tblBorders>
        </w:tblPrEx>
        <w:tc>
          <w:tcPr>
            <w:tcW w:w="4989" w:type="dxa"/>
            <w:gridSpan w:val="3"/>
            <w:tcBorders>
              <w:top w:val="nil"/>
              <w:left w:val="nil"/>
              <w:bottom w:val="nil"/>
              <w:right w:val="nil"/>
            </w:tcBorders>
          </w:tcPr>
          <w:p w:rsidR="00157B20" w:rsidRPr="00157B20" w:rsidRDefault="00157B20" w:rsidP="00157B20">
            <w:pPr>
              <w:widowControl w:val="0"/>
              <w:autoSpaceDE w:val="0"/>
              <w:autoSpaceDN w:val="0"/>
              <w:jc w:val="both"/>
              <w:rPr>
                <w:rFonts w:ascii="Arial" w:eastAsiaTheme="minorEastAsia" w:hAnsi="Arial" w:cs="Arial"/>
                <w:sz w:val="20"/>
                <w:szCs w:val="22"/>
              </w:rPr>
            </w:pPr>
            <w:r w:rsidRPr="00157B20">
              <w:rPr>
                <w:rFonts w:ascii="Arial" w:eastAsiaTheme="minorEastAsia" w:hAnsi="Arial" w:cs="Arial"/>
                <w:sz w:val="20"/>
                <w:szCs w:val="22"/>
              </w:rPr>
              <w:t>состояние теплоснабжения здания (жилого помещения)</w:t>
            </w:r>
          </w:p>
        </w:tc>
        <w:tc>
          <w:tcPr>
            <w:tcW w:w="2140" w:type="dxa"/>
            <w:tcBorders>
              <w:top w:val="nil"/>
              <w:left w:val="nil"/>
              <w:bottom w:val="nil"/>
              <w:right w:val="nil"/>
            </w:tcBorders>
          </w:tcPr>
          <w:p w:rsidR="00157B20" w:rsidRPr="00157B20" w:rsidRDefault="00157B20" w:rsidP="00157B20">
            <w:pPr>
              <w:widowControl w:val="0"/>
              <w:autoSpaceDE w:val="0"/>
              <w:autoSpaceDN w:val="0"/>
              <w:rPr>
                <w:rFonts w:ascii="Arial" w:eastAsiaTheme="minorEastAsia" w:hAnsi="Arial" w:cs="Arial"/>
                <w:sz w:val="20"/>
                <w:szCs w:val="22"/>
              </w:rPr>
            </w:pPr>
          </w:p>
        </w:tc>
        <w:tc>
          <w:tcPr>
            <w:tcW w:w="1408" w:type="dxa"/>
            <w:gridSpan w:val="2"/>
            <w:tcBorders>
              <w:top w:val="nil"/>
              <w:left w:val="nil"/>
              <w:bottom w:val="nil"/>
              <w:right w:val="nil"/>
            </w:tcBorders>
          </w:tcPr>
          <w:p w:rsidR="00157B20" w:rsidRPr="00157B20" w:rsidRDefault="00157B20" w:rsidP="00157B20">
            <w:pPr>
              <w:widowControl w:val="0"/>
              <w:autoSpaceDE w:val="0"/>
              <w:autoSpaceDN w:val="0"/>
              <w:rPr>
                <w:rFonts w:ascii="Arial" w:eastAsiaTheme="minorEastAsia" w:hAnsi="Arial" w:cs="Arial"/>
                <w:sz w:val="20"/>
                <w:szCs w:val="22"/>
              </w:rPr>
            </w:pPr>
          </w:p>
        </w:tc>
      </w:tr>
      <w:tr w:rsidR="00157B20" w:rsidRPr="00157B20" w:rsidTr="00157B20">
        <w:tblPrEx>
          <w:tblBorders>
            <w:insideH w:val="none" w:sz="0" w:space="0" w:color="auto"/>
            <w:insideV w:val="none" w:sz="0" w:space="0" w:color="auto"/>
          </w:tblBorders>
        </w:tblPrEx>
        <w:tc>
          <w:tcPr>
            <w:tcW w:w="4989" w:type="dxa"/>
            <w:gridSpan w:val="3"/>
            <w:tcBorders>
              <w:top w:val="nil"/>
              <w:left w:val="nil"/>
              <w:bottom w:val="nil"/>
              <w:right w:val="nil"/>
            </w:tcBorders>
          </w:tcPr>
          <w:p w:rsidR="00157B20" w:rsidRPr="00157B20" w:rsidRDefault="00157B20" w:rsidP="00157B20">
            <w:pPr>
              <w:widowControl w:val="0"/>
              <w:autoSpaceDE w:val="0"/>
              <w:autoSpaceDN w:val="0"/>
              <w:jc w:val="both"/>
              <w:rPr>
                <w:rFonts w:ascii="Arial" w:eastAsiaTheme="minorEastAsia" w:hAnsi="Arial" w:cs="Arial"/>
                <w:sz w:val="20"/>
                <w:szCs w:val="22"/>
              </w:rPr>
            </w:pPr>
            <w:r w:rsidRPr="00157B20">
              <w:rPr>
                <w:rFonts w:ascii="Arial" w:eastAsiaTheme="minorEastAsia" w:hAnsi="Arial" w:cs="Arial"/>
                <w:sz w:val="20"/>
                <w:szCs w:val="22"/>
              </w:rPr>
              <w:t>состояние водоснабжения здания (жилого помещения)</w:t>
            </w:r>
          </w:p>
        </w:tc>
        <w:tc>
          <w:tcPr>
            <w:tcW w:w="2140" w:type="dxa"/>
            <w:tcBorders>
              <w:top w:val="nil"/>
              <w:left w:val="nil"/>
              <w:bottom w:val="nil"/>
              <w:right w:val="nil"/>
            </w:tcBorders>
          </w:tcPr>
          <w:p w:rsidR="00157B20" w:rsidRPr="00157B20" w:rsidRDefault="00157B20" w:rsidP="00157B20">
            <w:pPr>
              <w:widowControl w:val="0"/>
              <w:autoSpaceDE w:val="0"/>
              <w:autoSpaceDN w:val="0"/>
              <w:rPr>
                <w:rFonts w:ascii="Arial" w:eastAsiaTheme="minorEastAsia" w:hAnsi="Arial" w:cs="Arial"/>
                <w:sz w:val="20"/>
                <w:szCs w:val="22"/>
              </w:rPr>
            </w:pPr>
          </w:p>
        </w:tc>
        <w:tc>
          <w:tcPr>
            <w:tcW w:w="1408" w:type="dxa"/>
            <w:gridSpan w:val="2"/>
            <w:tcBorders>
              <w:top w:val="nil"/>
              <w:left w:val="nil"/>
              <w:bottom w:val="nil"/>
              <w:right w:val="nil"/>
            </w:tcBorders>
          </w:tcPr>
          <w:p w:rsidR="00157B20" w:rsidRPr="00157B20" w:rsidRDefault="00157B20" w:rsidP="00157B20">
            <w:pPr>
              <w:widowControl w:val="0"/>
              <w:autoSpaceDE w:val="0"/>
              <w:autoSpaceDN w:val="0"/>
              <w:rPr>
                <w:rFonts w:ascii="Arial" w:eastAsiaTheme="minorEastAsia" w:hAnsi="Arial" w:cs="Arial"/>
                <w:sz w:val="20"/>
                <w:szCs w:val="22"/>
              </w:rPr>
            </w:pPr>
          </w:p>
        </w:tc>
      </w:tr>
      <w:tr w:rsidR="00157B20" w:rsidRPr="00157B20" w:rsidTr="00157B20">
        <w:tblPrEx>
          <w:tblBorders>
            <w:insideH w:val="none" w:sz="0" w:space="0" w:color="auto"/>
            <w:insideV w:val="none" w:sz="0" w:space="0" w:color="auto"/>
          </w:tblBorders>
        </w:tblPrEx>
        <w:tc>
          <w:tcPr>
            <w:tcW w:w="4989" w:type="dxa"/>
            <w:gridSpan w:val="3"/>
            <w:tcBorders>
              <w:top w:val="nil"/>
              <w:left w:val="nil"/>
              <w:bottom w:val="nil"/>
              <w:right w:val="nil"/>
            </w:tcBorders>
          </w:tcPr>
          <w:p w:rsidR="00157B20" w:rsidRPr="00157B20" w:rsidRDefault="00157B20" w:rsidP="00157B20">
            <w:pPr>
              <w:widowControl w:val="0"/>
              <w:autoSpaceDE w:val="0"/>
              <w:autoSpaceDN w:val="0"/>
              <w:jc w:val="both"/>
              <w:rPr>
                <w:rFonts w:ascii="Arial" w:eastAsiaTheme="minorEastAsia" w:hAnsi="Arial" w:cs="Arial"/>
                <w:sz w:val="20"/>
                <w:szCs w:val="22"/>
              </w:rPr>
            </w:pPr>
            <w:r w:rsidRPr="00157B20">
              <w:rPr>
                <w:rFonts w:ascii="Arial" w:eastAsiaTheme="minorEastAsia" w:hAnsi="Arial" w:cs="Arial"/>
                <w:sz w:val="20"/>
                <w:szCs w:val="22"/>
              </w:rPr>
              <w:t>состояние электроснабжения здания (жилого помещения)</w:t>
            </w:r>
          </w:p>
        </w:tc>
        <w:tc>
          <w:tcPr>
            <w:tcW w:w="2140" w:type="dxa"/>
            <w:tcBorders>
              <w:top w:val="nil"/>
              <w:left w:val="nil"/>
              <w:bottom w:val="nil"/>
              <w:right w:val="nil"/>
            </w:tcBorders>
          </w:tcPr>
          <w:p w:rsidR="00157B20" w:rsidRPr="00157B20" w:rsidRDefault="00157B20" w:rsidP="00157B20">
            <w:pPr>
              <w:widowControl w:val="0"/>
              <w:autoSpaceDE w:val="0"/>
              <w:autoSpaceDN w:val="0"/>
              <w:rPr>
                <w:rFonts w:ascii="Arial" w:eastAsiaTheme="minorEastAsia" w:hAnsi="Arial" w:cs="Arial"/>
                <w:sz w:val="20"/>
                <w:szCs w:val="22"/>
              </w:rPr>
            </w:pPr>
          </w:p>
        </w:tc>
        <w:tc>
          <w:tcPr>
            <w:tcW w:w="1408" w:type="dxa"/>
            <w:gridSpan w:val="2"/>
            <w:tcBorders>
              <w:top w:val="nil"/>
              <w:left w:val="nil"/>
              <w:bottom w:val="nil"/>
              <w:right w:val="nil"/>
            </w:tcBorders>
          </w:tcPr>
          <w:p w:rsidR="00157B20" w:rsidRPr="00157B20" w:rsidRDefault="00157B20" w:rsidP="00157B20">
            <w:pPr>
              <w:widowControl w:val="0"/>
              <w:autoSpaceDE w:val="0"/>
              <w:autoSpaceDN w:val="0"/>
              <w:rPr>
                <w:rFonts w:ascii="Arial" w:eastAsiaTheme="minorEastAsia" w:hAnsi="Arial" w:cs="Arial"/>
                <w:sz w:val="20"/>
                <w:szCs w:val="22"/>
              </w:rPr>
            </w:pPr>
          </w:p>
        </w:tc>
      </w:tr>
      <w:tr w:rsidR="00157B20" w:rsidRPr="00157B20" w:rsidTr="00157B20">
        <w:tblPrEx>
          <w:tblBorders>
            <w:insideH w:val="none" w:sz="0" w:space="0" w:color="auto"/>
            <w:insideV w:val="none" w:sz="0" w:space="0" w:color="auto"/>
          </w:tblBorders>
        </w:tblPrEx>
        <w:tc>
          <w:tcPr>
            <w:tcW w:w="4989" w:type="dxa"/>
            <w:gridSpan w:val="3"/>
            <w:tcBorders>
              <w:top w:val="nil"/>
              <w:left w:val="nil"/>
              <w:bottom w:val="nil"/>
              <w:right w:val="nil"/>
            </w:tcBorders>
          </w:tcPr>
          <w:p w:rsidR="00157B20" w:rsidRPr="00157B20" w:rsidRDefault="00157B20" w:rsidP="00157B20">
            <w:pPr>
              <w:widowControl w:val="0"/>
              <w:autoSpaceDE w:val="0"/>
              <w:autoSpaceDN w:val="0"/>
              <w:jc w:val="both"/>
              <w:rPr>
                <w:rFonts w:ascii="Arial" w:eastAsiaTheme="minorEastAsia" w:hAnsi="Arial" w:cs="Arial"/>
                <w:sz w:val="20"/>
                <w:szCs w:val="22"/>
              </w:rPr>
            </w:pPr>
            <w:r w:rsidRPr="00157B20">
              <w:rPr>
                <w:rFonts w:ascii="Arial" w:eastAsiaTheme="minorEastAsia" w:hAnsi="Arial" w:cs="Arial"/>
                <w:sz w:val="20"/>
                <w:szCs w:val="22"/>
              </w:rPr>
              <w:t>возможность использования лифта</w:t>
            </w:r>
          </w:p>
        </w:tc>
        <w:tc>
          <w:tcPr>
            <w:tcW w:w="2140" w:type="dxa"/>
            <w:tcBorders>
              <w:top w:val="nil"/>
              <w:left w:val="nil"/>
              <w:bottom w:val="nil"/>
              <w:right w:val="nil"/>
            </w:tcBorders>
          </w:tcPr>
          <w:p w:rsidR="00157B20" w:rsidRPr="00157B20" w:rsidRDefault="00157B20" w:rsidP="00157B20">
            <w:pPr>
              <w:widowControl w:val="0"/>
              <w:autoSpaceDE w:val="0"/>
              <w:autoSpaceDN w:val="0"/>
              <w:rPr>
                <w:rFonts w:ascii="Arial" w:eastAsiaTheme="minorEastAsia" w:hAnsi="Arial" w:cs="Arial"/>
                <w:sz w:val="20"/>
                <w:szCs w:val="22"/>
              </w:rPr>
            </w:pPr>
          </w:p>
        </w:tc>
        <w:tc>
          <w:tcPr>
            <w:tcW w:w="1408" w:type="dxa"/>
            <w:gridSpan w:val="2"/>
            <w:tcBorders>
              <w:top w:val="nil"/>
              <w:left w:val="nil"/>
              <w:bottom w:val="nil"/>
              <w:right w:val="nil"/>
            </w:tcBorders>
          </w:tcPr>
          <w:p w:rsidR="00157B20" w:rsidRPr="00157B20" w:rsidRDefault="00157B20" w:rsidP="00157B20">
            <w:pPr>
              <w:widowControl w:val="0"/>
              <w:autoSpaceDE w:val="0"/>
              <w:autoSpaceDN w:val="0"/>
              <w:rPr>
                <w:rFonts w:ascii="Arial" w:eastAsiaTheme="minorEastAsia" w:hAnsi="Arial" w:cs="Arial"/>
                <w:sz w:val="20"/>
                <w:szCs w:val="22"/>
              </w:rPr>
            </w:pPr>
          </w:p>
        </w:tc>
      </w:tr>
      <w:tr w:rsidR="00157B20" w:rsidRPr="00157B20" w:rsidTr="00157B20">
        <w:tblPrEx>
          <w:tblBorders>
            <w:insideH w:val="none" w:sz="0" w:space="0" w:color="auto"/>
            <w:insideV w:val="none" w:sz="0" w:space="0" w:color="auto"/>
          </w:tblBorders>
        </w:tblPrEx>
        <w:tc>
          <w:tcPr>
            <w:tcW w:w="4989" w:type="dxa"/>
            <w:gridSpan w:val="3"/>
            <w:tcBorders>
              <w:top w:val="nil"/>
              <w:left w:val="nil"/>
              <w:bottom w:val="nil"/>
              <w:right w:val="nil"/>
            </w:tcBorders>
          </w:tcPr>
          <w:p w:rsidR="00157B20" w:rsidRPr="00157B20" w:rsidRDefault="00157B20" w:rsidP="00157B20">
            <w:pPr>
              <w:widowControl w:val="0"/>
              <w:autoSpaceDE w:val="0"/>
              <w:autoSpaceDN w:val="0"/>
              <w:jc w:val="both"/>
              <w:rPr>
                <w:rFonts w:ascii="Arial" w:eastAsiaTheme="minorEastAsia" w:hAnsi="Arial" w:cs="Arial"/>
                <w:sz w:val="20"/>
                <w:szCs w:val="22"/>
              </w:rPr>
            </w:pPr>
            <w:r w:rsidRPr="00157B20">
              <w:rPr>
                <w:rFonts w:ascii="Arial" w:eastAsiaTheme="minorEastAsia" w:hAnsi="Arial" w:cs="Arial"/>
                <w:sz w:val="20"/>
                <w:szCs w:val="22"/>
              </w:rPr>
              <w:t>Невозможность осуществления транспортного сообщения между территорией проживания пострадавшего и иными территориями, где условия жизнедеятельности не были нарушены:</w:t>
            </w:r>
          </w:p>
        </w:tc>
        <w:tc>
          <w:tcPr>
            <w:tcW w:w="2140" w:type="dxa"/>
            <w:tcBorders>
              <w:top w:val="nil"/>
              <w:left w:val="nil"/>
              <w:bottom w:val="nil"/>
              <w:right w:val="nil"/>
            </w:tcBorders>
          </w:tcPr>
          <w:p w:rsidR="00157B20" w:rsidRPr="00157B20" w:rsidRDefault="00157B20" w:rsidP="00157B20">
            <w:pPr>
              <w:widowControl w:val="0"/>
              <w:autoSpaceDE w:val="0"/>
              <w:autoSpaceDN w:val="0"/>
              <w:rPr>
                <w:rFonts w:ascii="Arial" w:eastAsiaTheme="minorEastAsia" w:hAnsi="Arial" w:cs="Arial"/>
                <w:sz w:val="20"/>
                <w:szCs w:val="22"/>
              </w:rPr>
            </w:pPr>
          </w:p>
        </w:tc>
        <w:tc>
          <w:tcPr>
            <w:tcW w:w="1408" w:type="dxa"/>
            <w:gridSpan w:val="2"/>
            <w:tcBorders>
              <w:top w:val="nil"/>
              <w:left w:val="nil"/>
              <w:bottom w:val="nil"/>
              <w:right w:val="nil"/>
            </w:tcBorders>
          </w:tcPr>
          <w:p w:rsidR="00157B20" w:rsidRPr="00157B20" w:rsidRDefault="00157B20" w:rsidP="00157B20">
            <w:pPr>
              <w:widowControl w:val="0"/>
              <w:autoSpaceDE w:val="0"/>
              <w:autoSpaceDN w:val="0"/>
              <w:rPr>
                <w:rFonts w:ascii="Arial" w:eastAsiaTheme="minorEastAsia" w:hAnsi="Arial" w:cs="Arial"/>
                <w:sz w:val="20"/>
                <w:szCs w:val="22"/>
              </w:rPr>
            </w:pPr>
          </w:p>
        </w:tc>
      </w:tr>
      <w:tr w:rsidR="00157B20" w:rsidRPr="00157B20" w:rsidTr="00157B20">
        <w:tblPrEx>
          <w:tblBorders>
            <w:insideH w:val="none" w:sz="0" w:space="0" w:color="auto"/>
            <w:insideV w:val="none" w:sz="0" w:space="0" w:color="auto"/>
          </w:tblBorders>
        </w:tblPrEx>
        <w:tc>
          <w:tcPr>
            <w:tcW w:w="4989" w:type="dxa"/>
            <w:gridSpan w:val="3"/>
            <w:tcBorders>
              <w:top w:val="nil"/>
              <w:left w:val="nil"/>
              <w:bottom w:val="nil"/>
              <w:right w:val="nil"/>
            </w:tcBorders>
          </w:tcPr>
          <w:p w:rsidR="00157B20" w:rsidRPr="00157B20" w:rsidRDefault="00157B20" w:rsidP="00157B20">
            <w:pPr>
              <w:widowControl w:val="0"/>
              <w:autoSpaceDE w:val="0"/>
              <w:autoSpaceDN w:val="0"/>
              <w:jc w:val="both"/>
              <w:rPr>
                <w:rFonts w:ascii="Arial" w:eastAsiaTheme="minorEastAsia" w:hAnsi="Arial" w:cs="Arial"/>
                <w:sz w:val="20"/>
                <w:szCs w:val="22"/>
              </w:rPr>
            </w:pPr>
            <w:r w:rsidRPr="00157B20">
              <w:rPr>
                <w:rFonts w:ascii="Arial" w:eastAsiaTheme="minorEastAsia" w:hAnsi="Arial" w:cs="Arial"/>
                <w:sz w:val="20"/>
                <w:szCs w:val="22"/>
              </w:rPr>
              <w:t>наличие и состав общественного транспорта в районе проживания пострадавшего</w:t>
            </w:r>
          </w:p>
        </w:tc>
        <w:tc>
          <w:tcPr>
            <w:tcW w:w="2140" w:type="dxa"/>
            <w:tcBorders>
              <w:top w:val="nil"/>
              <w:left w:val="nil"/>
              <w:bottom w:val="nil"/>
              <w:right w:val="nil"/>
            </w:tcBorders>
          </w:tcPr>
          <w:p w:rsidR="00157B20" w:rsidRPr="00157B20" w:rsidRDefault="00157B20" w:rsidP="00157B20">
            <w:pPr>
              <w:widowControl w:val="0"/>
              <w:autoSpaceDE w:val="0"/>
              <w:autoSpaceDN w:val="0"/>
              <w:rPr>
                <w:rFonts w:ascii="Arial" w:eastAsiaTheme="minorEastAsia" w:hAnsi="Arial" w:cs="Arial"/>
                <w:sz w:val="20"/>
                <w:szCs w:val="22"/>
              </w:rPr>
            </w:pPr>
          </w:p>
        </w:tc>
        <w:tc>
          <w:tcPr>
            <w:tcW w:w="1408" w:type="dxa"/>
            <w:gridSpan w:val="2"/>
            <w:tcBorders>
              <w:top w:val="nil"/>
              <w:left w:val="nil"/>
              <w:bottom w:val="nil"/>
              <w:right w:val="nil"/>
            </w:tcBorders>
          </w:tcPr>
          <w:p w:rsidR="00157B20" w:rsidRPr="00157B20" w:rsidRDefault="00157B20" w:rsidP="00157B20">
            <w:pPr>
              <w:widowControl w:val="0"/>
              <w:autoSpaceDE w:val="0"/>
              <w:autoSpaceDN w:val="0"/>
              <w:rPr>
                <w:rFonts w:ascii="Arial" w:eastAsiaTheme="minorEastAsia" w:hAnsi="Arial" w:cs="Arial"/>
                <w:sz w:val="20"/>
                <w:szCs w:val="22"/>
              </w:rPr>
            </w:pPr>
          </w:p>
        </w:tc>
      </w:tr>
      <w:tr w:rsidR="00157B20" w:rsidRPr="00157B20" w:rsidTr="00157B20">
        <w:tblPrEx>
          <w:tblBorders>
            <w:insideH w:val="none" w:sz="0" w:space="0" w:color="auto"/>
            <w:insideV w:val="none" w:sz="0" w:space="0" w:color="auto"/>
          </w:tblBorders>
        </w:tblPrEx>
        <w:tc>
          <w:tcPr>
            <w:tcW w:w="4989" w:type="dxa"/>
            <w:gridSpan w:val="3"/>
            <w:tcBorders>
              <w:top w:val="nil"/>
              <w:left w:val="nil"/>
              <w:bottom w:val="nil"/>
              <w:right w:val="nil"/>
            </w:tcBorders>
          </w:tcPr>
          <w:p w:rsidR="00157B20" w:rsidRPr="00157B20" w:rsidRDefault="00157B20" w:rsidP="00157B20">
            <w:pPr>
              <w:widowControl w:val="0"/>
              <w:autoSpaceDE w:val="0"/>
              <w:autoSpaceDN w:val="0"/>
              <w:jc w:val="both"/>
              <w:rPr>
                <w:rFonts w:ascii="Arial" w:eastAsiaTheme="minorEastAsia" w:hAnsi="Arial" w:cs="Arial"/>
                <w:sz w:val="20"/>
                <w:szCs w:val="22"/>
              </w:rPr>
            </w:pPr>
            <w:r w:rsidRPr="00157B20">
              <w:rPr>
                <w:rFonts w:ascii="Arial" w:eastAsiaTheme="minorEastAsia" w:hAnsi="Arial" w:cs="Arial"/>
                <w:sz w:val="20"/>
                <w:szCs w:val="22"/>
              </w:rPr>
              <w:t>возможность функционирования общественного транспорта от ближайшего к пострадавшему остановочного пункта</w:t>
            </w:r>
          </w:p>
        </w:tc>
        <w:tc>
          <w:tcPr>
            <w:tcW w:w="2140" w:type="dxa"/>
            <w:tcBorders>
              <w:top w:val="nil"/>
              <w:left w:val="nil"/>
              <w:bottom w:val="nil"/>
              <w:right w:val="nil"/>
            </w:tcBorders>
          </w:tcPr>
          <w:p w:rsidR="00157B20" w:rsidRPr="00157B20" w:rsidRDefault="00157B20" w:rsidP="00157B20">
            <w:pPr>
              <w:widowControl w:val="0"/>
              <w:autoSpaceDE w:val="0"/>
              <w:autoSpaceDN w:val="0"/>
              <w:rPr>
                <w:rFonts w:ascii="Arial" w:eastAsiaTheme="minorEastAsia" w:hAnsi="Arial" w:cs="Arial"/>
                <w:sz w:val="20"/>
                <w:szCs w:val="22"/>
              </w:rPr>
            </w:pPr>
          </w:p>
        </w:tc>
        <w:tc>
          <w:tcPr>
            <w:tcW w:w="1408" w:type="dxa"/>
            <w:gridSpan w:val="2"/>
            <w:tcBorders>
              <w:top w:val="nil"/>
              <w:left w:val="nil"/>
              <w:bottom w:val="nil"/>
              <w:right w:val="nil"/>
            </w:tcBorders>
          </w:tcPr>
          <w:p w:rsidR="00157B20" w:rsidRPr="00157B20" w:rsidRDefault="00157B20" w:rsidP="00157B20">
            <w:pPr>
              <w:widowControl w:val="0"/>
              <w:autoSpaceDE w:val="0"/>
              <w:autoSpaceDN w:val="0"/>
              <w:rPr>
                <w:rFonts w:ascii="Arial" w:eastAsiaTheme="minorEastAsia" w:hAnsi="Arial" w:cs="Arial"/>
                <w:sz w:val="20"/>
                <w:szCs w:val="22"/>
              </w:rPr>
            </w:pPr>
          </w:p>
        </w:tc>
      </w:tr>
      <w:tr w:rsidR="00157B20" w:rsidRPr="00157B20" w:rsidTr="00157B20">
        <w:tblPrEx>
          <w:tblBorders>
            <w:insideH w:val="none" w:sz="0" w:space="0" w:color="auto"/>
            <w:insideV w:val="none" w:sz="0" w:space="0" w:color="auto"/>
          </w:tblBorders>
        </w:tblPrEx>
        <w:tc>
          <w:tcPr>
            <w:tcW w:w="4989" w:type="dxa"/>
            <w:gridSpan w:val="3"/>
            <w:tcBorders>
              <w:top w:val="nil"/>
              <w:left w:val="nil"/>
              <w:bottom w:val="nil"/>
              <w:right w:val="nil"/>
            </w:tcBorders>
          </w:tcPr>
          <w:p w:rsidR="00157B20" w:rsidRPr="00157B20" w:rsidRDefault="00157B20" w:rsidP="00157B20">
            <w:pPr>
              <w:widowControl w:val="0"/>
              <w:autoSpaceDE w:val="0"/>
              <w:autoSpaceDN w:val="0"/>
              <w:jc w:val="both"/>
              <w:rPr>
                <w:rFonts w:ascii="Arial" w:eastAsiaTheme="minorEastAsia" w:hAnsi="Arial" w:cs="Arial"/>
                <w:sz w:val="20"/>
                <w:szCs w:val="22"/>
              </w:rPr>
            </w:pPr>
            <w:r w:rsidRPr="00157B20">
              <w:rPr>
                <w:rFonts w:ascii="Arial" w:eastAsiaTheme="minorEastAsia" w:hAnsi="Arial" w:cs="Arial"/>
                <w:sz w:val="20"/>
                <w:szCs w:val="22"/>
              </w:rPr>
              <w:t>Нарушение санитарно-эпидемиологического благополучия пострадавшего:</w:t>
            </w:r>
          </w:p>
        </w:tc>
        <w:tc>
          <w:tcPr>
            <w:tcW w:w="2140" w:type="dxa"/>
            <w:tcBorders>
              <w:top w:val="nil"/>
              <w:left w:val="nil"/>
              <w:bottom w:val="nil"/>
              <w:right w:val="nil"/>
            </w:tcBorders>
          </w:tcPr>
          <w:p w:rsidR="00157B20" w:rsidRPr="00157B20" w:rsidRDefault="00157B20" w:rsidP="00157B20">
            <w:pPr>
              <w:widowControl w:val="0"/>
              <w:autoSpaceDE w:val="0"/>
              <w:autoSpaceDN w:val="0"/>
              <w:rPr>
                <w:rFonts w:ascii="Arial" w:eastAsiaTheme="minorEastAsia" w:hAnsi="Arial" w:cs="Arial"/>
                <w:sz w:val="20"/>
                <w:szCs w:val="22"/>
              </w:rPr>
            </w:pPr>
          </w:p>
        </w:tc>
        <w:tc>
          <w:tcPr>
            <w:tcW w:w="1408" w:type="dxa"/>
            <w:gridSpan w:val="2"/>
            <w:tcBorders>
              <w:top w:val="nil"/>
              <w:left w:val="nil"/>
              <w:bottom w:val="nil"/>
              <w:right w:val="nil"/>
            </w:tcBorders>
          </w:tcPr>
          <w:p w:rsidR="00157B20" w:rsidRPr="00157B20" w:rsidRDefault="00157B20" w:rsidP="00157B20">
            <w:pPr>
              <w:widowControl w:val="0"/>
              <w:autoSpaceDE w:val="0"/>
              <w:autoSpaceDN w:val="0"/>
              <w:rPr>
                <w:rFonts w:ascii="Arial" w:eastAsiaTheme="minorEastAsia" w:hAnsi="Arial" w:cs="Arial"/>
                <w:sz w:val="20"/>
                <w:szCs w:val="22"/>
              </w:rPr>
            </w:pPr>
          </w:p>
        </w:tc>
      </w:tr>
      <w:tr w:rsidR="00157B20" w:rsidRPr="00157B20" w:rsidTr="00157B20">
        <w:tblPrEx>
          <w:tblBorders>
            <w:top w:val="none" w:sz="0" w:space="0" w:color="auto"/>
            <w:insideH w:val="none" w:sz="0" w:space="0" w:color="auto"/>
            <w:insideV w:val="none" w:sz="0" w:space="0" w:color="auto"/>
          </w:tblBorders>
        </w:tblPrEx>
        <w:trPr>
          <w:gridAfter w:val="1"/>
          <w:wAfter w:w="33" w:type="dxa"/>
        </w:trPr>
        <w:tc>
          <w:tcPr>
            <w:tcW w:w="8504" w:type="dxa"/>
            <w:gridSpan w:val="5"/>
            <w:tcBorders>
              <w:top w:val="nil"/>
              <w:left w:val="nil"/>
              <w:bottom w:val="nil"/>
              <w:right w:val="nil"/>
            </w:tcBorders>
          </w:tcPr>
          <w:p w:rsidR="00157B20" w:rsidRPr="00157B20" w:rsidRDefault="00157B20" w:rsidP="00157B20">
            <w:pPr>
              <w:widowControl w:val="0"/>
              <w:autoSpaceDE w:val="0"/>
              <w:autoSpaceDN w:val="0"/>
              <w:jc w:val="both"/>
              <w:rPr>
                <w:rFonts w:ascii="Arial" w:eastAsiaTheme="minorEastAsia" w:hAnsi="Arial" w:cs="Arial"/>
                <w:sz w:val="20"/>
                <w:szCs w:val="22"/>
              </w:rPr>
            </w:pPr>
          </w:p>
          <w:p w:rsidR="00157B20" w:rsidRPr="00157B20" w:rsidRDefault="00157B20" w:rsidP="00157B20">
            <w:pPr>
              <w:widowControl w:val="0"/>
              <w:autoSpaceDE w:val="0"/>
              <w:autoSpaceDN w:val="0"/>
              <w:jc w:val="both"/>
              <w:rPr>
                <w:rFonts w:ascii="Arial" w:eastAsiaTheme="minorEastAsia" w:hAnsi="Arial" w:cs="Arial"/>
                <w:sz w:val="20"/>
                <w:szCs w:val="22"/>
              </w:rPr>
            </w:pPr>
            <w:r w:rsidRPr="00157B20">
              <w:rPr>
                <w:rFonts w:ascii="Arial" w:eastAsiaTheme="minorEastAsia" w:hAnsi="Arial" w:cs="Arial"/>
                <w:sz w:val="20"/>
                <w:szCs w:val="22"/>
              </w:rPr>
              <w:t>Вывод Комиссии: факт нарушения условий жизнедеятельности гражданина ______________________________________________________________</w:t>
            </w:r>
          </w:p>
          <w:p w:rsidR="00157B20" w:rsidRPr="00157B20" w:rsidRDefault="00157B20" w:rsidP="00157B20">
            <w:pPr>
              <w:widowControl w:val="0"/>
              <w:autoSpaceDE w:val="0"/>
              <w:autoSpaceDN w:val="0"/>
              <w:jc w:val="center"/>
              <w:rPr>
                <w:rFonts w:ascii="Arial" w:eastAsiaTheme="minorEastAsia" w:hAnsi="Arial" w:cs="Arial"/>
                <w:sz w:val="20"/>
                <w:szCs w:val="22"/>
              </w:rPr>
            </w:pPr>
            <w:r w:rsidRPr="00157B20">
              <w:rPr>
                <w:rFonts w:ascii="Arial" w:eastAsiaTheme="minorEastAsia" w:hAnsi="Arial" w:cs="Arial"/>
                <w:sz w:val="20"/>
                <w:szCs w:val="22"/>
              </w:rPr>
              <w:t>(фамилия, имя, отчество (при наличии))</w:t>
            </w:r>
          </w:p>
          <w:p w:rsidR="00157B20" w:rsidRPr="00157B20" w:rsidRDefault="00157B20" w:rsidP="00157B20">
            <w:pPr>
              <w:widowControl w:val="0"/>
              <w:autoSpaceDE w:val="0"/>
              <w:autoSpaceDN w:val="0"/>
              <w:jc w:val="both"/>
              <w:rPr>
                <w:rFonts w:ascii="Arial" w:eastAsiaTheme="minorEastAsia" w:hAnsi="Arial" w:cs="Arial"/>
                <w:sz w:val="20"/>
                <w:szCs w:val="22"/>
              </w:rPr>
            </w:pPr>
            <w:r w:rsidRPr="00157B20">
              <w:rPr>
                <w:rFonts w:ascii="Arial" w:eastAsiaTheme="minorEastAsia" w:hAnsi="Arial" w:cs="Arial"/>
                <w:sz w:val="20"/>
                <w:szCs w:val="22"/>
              </w:rPr>
              <w:t>и членов его семьи _____________________________________________</w:t>
            </w:r>
          </w:p>
          <w:p w:rsidR="00157B20" w:rsidRPr="00157B20" w:rsidRDefault="00157B20" w:rsidP="00157B20">
            <w:pPr>
              <w:widowControl w:val="0"/>
              <w:autoSpaceDE w:val="0"/>
              <w:autoSpaceDN w:val="0"/>
              <w:jc w:val="center"/>
              <w:rPr>
                <w:rFonts w:ascii="Arial" w:eastAsiaTheme="minorEastAsia" w:hAnsi="Arial" w:cs="Arial"/>
                <w:sz w:val="20"/>
                <w:szCs w:val="22"/>
              </w:rPr>
            </w:pPr>
            <w:r w:rsidRPr="00157B20">
              <w:rPr>
                <w:rFonts w:ascii="Arial" w:eastAsiaTheme="minorEastAsia" w:hAnsi="Arial" w:cs="Arial"/>
                <w:sz w:val="20"/>
                <w:szCs w:val="22"/>
              </w:rPr>
              <w:t>(подтверждается или нет)</w:t>
            </w:r>
          </w:p>
        </w:tc>
      </w:tr>
      <w:tr w:rsidR="00157B20" w:rsidRPr="00157B20" w:rsidTr="00157B20">
        <w:tblPrEx>
          <w:tblBorders>
            <w:top w:val="none" w:sz="0" w:space="0" w:color="auto"/>
            <w:insideH w:val="none" w:sz="0" w:space="0" w:color="auto"/>
            <w:insideV w:val="none" w:sz="0" w:space="0" w:color="auto"/>
          </w:tblBorders>
        </w:tblPrEx>
        <w:trPr>
          <w:gridAfter w:val="1"/>
          <w:wAfter w:w="33" w:type="dxa"/>
        </w:trPr>
        <w:tc>
          <w:tcPr>
            <w:tcW w:w="2721" w:type="dxa"/>
            <w:tcBorders>
              <w:top w:val="nil"/>
              <w:left w:val="nil"/>
              <w:bottom w:val="nil"/>
              <w:right w:val="nil"/>
            </w:tcBorders>
          </w:tcPr>
          <w:p w:rsidR="00157B20" w:rsidRPr="00157B20" w:rsidRDefault="00157B20" w:rsidP="00157B20">
            <w:pPr>
              <w:widowControl w:val="0"/>
              <w:autoSpaceDE w:val="0"/>
              <w:autoSpaceDN w:val="0"/>
              <w:jc w:val="center"/>
              <w:rPr>
                <w:rFonts w:ascii="Arial" w:eastAsiaTheme="minorEastAsia" w:hAnsi="Arial" w:cs="Arial"/>
                <w:sz w:val="20"/>
                <w:szCs w:val="22"/>
              </w:rPr>
            </w:pPr>
            <w:r w:rsidRPr="00157B20">
              <w:rPr>
                <w:rFonts w:ascii="Arial" w:eastAsiaTheme="minorEastAsia" w:hAnsi="Arial" w:cs="Arial"/>
                <w:sz w:val="20"/>
                <w:szCs w:val="22"/>
              </w:rPr>
              <w:t>Председатель Комиссии:</w:t>
            </w:r>
          </w:p>
        </w:tc>
        <w:tc>
          <w:tcPr>
            <w:tcW w:w="1474" w:type="dxa"/>
            <w:tcBorders>
              <w:top w:val="nil"/>
              <w:left w:val="nil"/>
              <w:bottom w:val="nil"/>
              <w:right w:val="nil"/>
            </w:tcBorders>
          </w:tcPr>
          <w:p w:rsidR="00157B20" w:rsidRPr="00157B20" w:rsidRDefault="00157B20" w:rsidP="00157B20">
            <w:pPr>
              <w:widowControl w:val="0"/>
              <w:autoSpaceDE w:val="0"/>
              <w:autoSpaceDN w:val="0"/>
              <w:rPr>
                <w:rFonts w:ascii="Arial" w:eastAsiaTheme="minorEastAsia" w:hAnsi="Arial" w:cs="Arial"/>
                <w:sz w:val="20"/>
                <w:szCs w:val="22"/>
              </w:rPr>
            </w:pPr>
          </w:p>
        </w:tc>
        <w:tc>
          <w:tcPr>
            <w:tcW w:w="4309" w:type="dxa"/>
            <w:gridSpan w:val="3"/>
            <w:tcBorders>
              <w:top w:val="nil"/>
              <w:left w:val="nil"/>
              <w:bottom w:val="nil"/>
              <w:right w:val="nil"/>
            </w:tcBorders>
          </w:tcPr>
          <w:p w:rsidR="00157B20" w:rsidRPr="00157B20" w:rsidRDefault="00157B20" w:rsidP="00157B20">
            <w:pPr>
              <w:widowControl w:val="0"/>
              <w:autoSpaceDE w:val="0"/>
              <w:autoSpaceDN w:val="0"/>
              <w:rPr>
                <w:rFonts w:ascii="Arial" w:eastAsiaTheme="minorEastAsia" w:hAnsi="Arial" w:cs="Arial"/>
                <w:sz w:val="20"/>
                <w:szCs w:val="22"/>
              </w:rPr>
            </w:pPr>
          </w:p>
        </w:tc>
      </w:tr>
      <w:tr w:rsidR="00157B20" w:rsidRPr="00157B20" w:rsidTr="00157B20">
        <w:tblPrEx>
          <w:tblBorders>
            <w:top w:val="none" w:sz="0" w:space="0" w:color="auto"/>
            <w:insideH w:val="none" w:sz="0" w:space="0" w:color="auto"/>
            <w:insideV w:val="none" w:sz="0" w:space="0" w:color="auto"/>
          </w:tblBorders>
        </w:tblPrEx>
        <w:trPr>
          <w:gridAfter w:val="1"/>
          <w:wAfter w:w="33" w:type="dxa"/>
        </w:trPr>
        <w:tc>
          <w:tcPr>
            <w:tcW w:w="2721" w:type="dxa"/>
            <w:tcBorders>
              <w:top w:val="nil"/>
              <w:left w:val="nil"/>
              <w:bottom w:val="nil"/>
              <w:right w:val="nil"/>
            </w:tcBorders>
          </w:tcPr>
          <w:p w:rsidR="00157B20" w:rsidRPr="00157B20" w:rsidRDefault="00157B20" w:rsidP="00157B20">
            <w:pPr>
              <w:widowControl w:val="0"/>
              <w:autoSpaceDE w:val="0"/>
              <w:autoSpaceDN w:val="0"/>
              <w:jc w:val="center"/>
              <w:rPr>
                <w:rFonts w:ascii="Arial" w:eastAsiaTheme="minorEastAsia" w:hAnsi="Arial" w:cs="Arial"/>
                <w:sz w:val="20"/>
                <w:szCs w:val="22"/>
              </w:rPr>
            </w:pPr>
            <w:r w:rsidRPr="00157B20">
              <w:rPr>
                <w:rFonts w:ascii="Arial" w:eastAsiaTheme="minorEastAsia" w:hAnsi="Arial" w:cs="Arial"/>
                <w:sz w:val="20"/>
                <w:szCs w:val="22"/>
              </w:rPr>
              <w:t>___________________</w:t>
            </w:r>
          </w:p>
          <w:p w:rsidR="00157B20" w:rsidRPr="00157B20" w:rsidRDefault="00157B20" w:rsidP="00157B20">
            <w:pPr>
              <w:widowControl w:val="0"/>
              <w:autoSpaceDE w:val="0"/>
              <w:autoSpaceDN w:val="0"/>
              <w:jc w:val="center"/>
              <w:rPr>
                <w:rFonts w:ascii="Arial" w:eastAsiaTheme="minorEastAsia" w:hAnsi="Arial" w:cs="Arial"/>
                <w:sz w:val="20"/>
                <w:szCs w:val="22"/>
              </w:rPr>
            </w:pPr>
            <w:r w:rsidRPr="00157B20">
              <w:rPr>
                <w:rFonts w:ascii="Arial" w:eastAsiaTheme="minorEastAsia" w:hAnsi="Arial" w:cs="Arial"/>
                <w:sz w:val="20"/>
                <w:szCs w:val="22"/>
              </w:rPr>
              <w:t>(должность)</w:t>
            </w:r>
          </w:p>
        </w:tc>
        <w:tc>
          <w:tcPr>
            <w:tcW w:w="1474" w:type="dxa"/>
            <w:tcBorders>
              <w:top w:val="nil"/>
              <w:left w:val="nil"/>
              <w:bottom w:val="nil"/>
              <w:right w:val="nil"/>
            </w:tcBorders>
          </w:tcPr>
          <w:p w:rsidR="00157B20" w:rsidRPr="00157B20" w:rsidRDefault="00157B20" w:rsidP="00157B20">
            <w:pPr>
              <w:widowControl w:val="0"/>
              <w:autoSpaceDE w:val="0"/>
              <w:autoSpaceDN w:val="0"/>
              <w:jc w:val="center"/>
              <w:rPr>
                <w:rFonts w:ascii="Arial" w:eastAsiaTheme="minorEastAsia" w:hAnsi="Arial" w:cs="Arial"/>
                <w:sz w:val="20"/>
                <w:szCs w:val="22"/>
              </w:rPr>
            </w:pPr>
            <w:r w:rsidRPr="00157B20">
              <w:rPr>
                <w:rFonts w:ascii="Arial" w:eastAsiaTheme="minorEastAsia" w:hAnsi="Arial" w:cs="Arial"/>
                <w:sz w:val="20"/>
                <w:szCs w:val="22"/>
              </w:rPr>
              <w:t>_________</w:t>
            </w:r>
          </w:p>
          <w:p w:rsidR="00157B20" w:rsidRPr="00157B20" w:rsidRDefault="00157B20" w:rsidP="00157B20">
            <w:pPr>
              <w:widowControl w:val="0"/>
              <w:autoSpaceDE w:val="0"/>
              <w:autoSpaceDN w:val="0"/>
              <w:jc w:val="center"/>
              <w:rPr>
                <w:rFonts w:ascii="Arial" w:eastAsiaTheme="minorEastAsia" w:hAnsi="Arial" w:cs="Arial"/>
                <w:sz w:val="20"/>
                <w:szCs w:val="22"/>
              </w:rPr>
            </w:pPr>
            <w:r w:rsidRPr="00157B20">
              <w:rPr>
                <w:rFonts w:ascii="Arial" w:eastAsiaTheme="minorEastAsia" w:hAnsi="Arial" w:cs="Arial"/>
                <w:sz w:val="20"/>
                <w:szCs w:val="22"/>
              </w:rPr>
              <w:t>(подпись)</w:t>
            </w:r>
          </w:p>
        </w:tc>
        <w:tc>
          <w:tcPr>
            <w:tcW w:w="4309" w:type="dxa"/>
            <w:gridSpan w:val="3"/>
            <w:tcBorders>
              <w:top w:val="nil"/>
              <w:left w:val="nil"/>
              <w:bottom w:val="nil"/>
              <w:right w:val="nil"/>
            </w:tcBorders>
          </w:tcPr>
          <w:p w:rsidR="00157B20" w:rsidRPr="00157B20" w:rsidRDefault="00157B20" w:rsidP="00157B20">
            <w:pPr>
              <w:widowControl w:val="0"/>
              <w:autoSpaceDE w:val="0"/>
              <w:autoSpaceDN w:val="0"/>
              <w:jc w:val="center"/>
              <w:rPr>
                <w:rFonts w:ascii="Arial" w:eastAsiaTheme="minorEastAsia" w:hAnsi="Arial" w:cs="Arial"/>
                <w:sz w:val="20"/>
                <w:szCs w:val="22"/>
              </w:rPr>
            </w:pPr>
            <w:r w:rsidRPr="00157B20">
              <w:rPr>
                <w:rFonts w:ascii="Arial" w:eastAsiaTheme="minorEastAsia" w:hAnsi="Arial" w:cs="Arial"/>
                <w:sz w:val="20"/>
                <w:szCs w:val="22"/>
              </w:rPr>
              <w:t>_______________________________</w:t>
            </w:r>
          </w:p>
          <w:p w:rsidR="00157B20" w:rsidRPr="00157B20" w:rsidRDefault="00157B20" w:rsidP="00157B20">
            <w:pPr>
              <w:widowControl w:val="0"/>
              <w:autoSpaceDE w:val="0"/>
              <w:autoSpaceDN w:val="0"/>
              <w:jc w:val="center"/>
              <w:rPr>
                <w:rFonts w:ascii="Arial" w:eastAsiaTheme="minorEastAsia" w:hAnsi="Arial" w:cs="Arial"/>
                <w:sz w:val="20"/>
                <w:szCs w:val="22"/>
              </w:rPr>
            </w:pPr>
            <w:r w:rsidRPr="00157B20">
              <w:rPr>
                <w:rFonts w:ascii="Arial" w:eastAsiaTheme="minorEastAsia" w:hAnsi="Arial" w:cs="Arial"/>
                <w:sz w:val="20"/>
                <w:szCs w:val="22"/>
              </w:rPr>
              <w:t>(фамилия, имя, отчество (при наличии))</w:t>
            </w:r>
          </w:p>
        </w:tc>
      </w:tr>
      <w:tr w:rsidR="00157B20" w:rsidRPr="00157B20" w:rsidTr="00157B20">
        <w:tblPrEx>
          <w:tblBorders>
            <w:top w:val="none" w:sz="0" w:space="0" w:color="auto"/>
            <w:insideH w:val="none" w:sz="0" w:space="0" w:color="auto"/>
            <w:insideV w:val="none" w:sz="0" w:space="0" w:color="auto"/>
          </w:tblBorders>
        </w:tblPrEx>
        <w:trPr>
          <w:gridAfter w:val="1"/>
          <w:wAfter w:w="33" w:type="dxa"/>
        </w:trPr>
        <w:tc>
          <w:tcPr>
            <w:tcW w:w="2721" w:type="dxa"/>
            <w:tcBorders>
              <w:top w:val="nil"/>
              <w:left w:val="nil"/>
              <w:bottom w:val="nil"/>
              <w:right w:val="nil"/>
            </w:tcBorders>
          </w:tcPr>
          <w:p w:rsidR="00157B20" w:rsidRPr="00157B20" w:rsidRDefault="00157B20" w:rsidP="00157B20">
            <w:pPr>
              <w:widowControl w:val="0"/>
              <w:autoSpaceDE w:val="0"/>
              <w:autoSpaceDN w:val="0"/>
              <w:jc w:val="both"/>
              <w:rPr>
                <w:rFonts w:ascii="Arial" w:eastAsiaTheme="minorEastAsia" w:hAnsi="Arial" w:cs="Arial"/>
                <w:sz w:val="20"/>
                <w:szCs w:val="22"/>
              </w:rPr>
            </w:pPr>
            <w:r w:rsidRPr="00157B20">
              <w:rPr>
                <w:rFonts w:ascii="Arial" w:eastAsiaTheme="minorEastAsia" w:hAnsi="Arial" w:cs="Arial"/>
                <w:sz w:val="20"/>
                <w:szCs w:val="22"/>
              </w:rPr>
              <w:t>Члены Комиссии:</w:t>
            </w:r>
          </w:p>
        </w:tc>
        <w:tc>
          <w:tcPr>
            <w:tcW w:w="1474" w:type="dxa"/>
            <w:tcBorders>
              <w:top w:val="nil"/>
              <w:left w:val="nil"/>
              <w:bottom w:val="nil"/>
              <w:right w:val="nil"/>
            </w:tcBorders>
          </w:tcPr>
          <w:p w:rsidR="00157B20" w:rsidRPr="00157B20" w:rsidRDefault="00157B20" w:rsidP="00157B20">
            <w:pPr>
              <w:widowControl w:val="0"/>
              <w:autoSpaceDE w:val="0"/>
              <w:autoSpaceDN w:val="0"/>
              <w:rPr>
                <w:rFonts w:ascii="Arial" w:eastAsiaTheme="minorEastAsia" w:hAnsi="Arial" w:cs="Arial"/>
                <w:sz w:val="20"/>
                <w:szCs w:val="22"/>
              </w:rPr>
            </w:pPr>
          </w:p>
        </w:tc>
        <w:tc>
          <w:tcPr>
            <w:tcW w:w="4309" w:type="dxa"/>
            <w:gridSpan w:val="3"/>
            <w:tcBorders>
              <w:top w:val="nil"/>
              <w:left w:val="nil"/>
              <w:bottom w:val="nil"/>
              <w:right w:val="nil"/>
            </w:tcBorders>
          </w:tcPr>
          <w:p w:rsidR="00157B20" w:rsidRPr="00157B20" w:rsidRDefault="00157B20" w:rsidP="00157B20">
            <w:pPr>
              <w:widowControl w:val="0"/>
              <w:autoSpaceDE w:val="0"/>
              <w:autoSpaceDN w:val="0"/>
              <w:rPr>
                <w:rFonts w:ascii="Arial" w:eastAsiaTheme="minorEastAsia" w:hAnsi="Arial" w:cs="Arial"/>
                <w:sz w:val="20"/>
                <w:szCs w:val="22"/>
              </w:rPr>
            </w:pPr>
          </w:p>
        </w:tc>
      </w:tr>
      <w:tr w:rsidR="00157B20" w:rsidRPr="00157B20" w:rsidTr="00157B20">
        <w:tblPrEx>
          <w:tblBorders>
            <w:top w:val="none" w:sz="0" w:space="0" w:color="auto"/>
            <w:insideH w:val="none" w:sz="0" w:space="0" w:color="auto"/>
            <w:insideV w:val="none" w:sz="0" w:space="0" w:color="auto"/>
          </w:tblBorders>
        </w:tblPrEx>
        <w:trPr>
          <w:gridAfter w:val="1"/>
          <w:wAfter w:w="33" w:type="dxa"/>
        </w:trPr>
        <w:tc>
          <w:tcPr>
            <w:tcW w:w="2721" w:type="dxa"/>
            <w:tcBorders>
              <w:top w:val="nil"/>
              <w:left w:val="nil"/>
              <w:bottom w:val="nil"/>
              <w:right w:val="nil"/>
            </w:tcBorders>
          </w:tcPr>
          <w:p w:rsidR="00157B20" w:rsidRPr="00157B20" w:rsidRDefault="00157B20" w:rsidP="00157B20">
            <w:pPr>
              <w:widowControl w:val="0"/>
              <w:autoSpaceDE w:val="0"/>
              <w:autoSpaceDN w:val="0"/>
              <w:jc w:val="center"/>
              <w:rPr>
                <w:rFonts w:ascii="Arial" w:eastAsiaTheme="minorEastAsia" w:hAnsi="Arial" w:cs="Arial"/>
                <w:sz w:val="20"/>
                <w:szCs w:val="22"/>
              </w:rPr>
            </w:pPr>
            <w:r w:rsidRPr="00157B20">
              <w:rPr>
                <w:rFonts w:ascii="Arial" w:eastAsiaTheme="minorEastAsia" w:hAnsi="Arial" w:cs="Arial"/>
                <w:sz w:val="20"/>
                <w:szCs w:val="22"/>
              </w:rPr>
              <w:t>___________________</w:t>
            </w:r>
          </w:p>
          <w:p w:rsidR="00157B20" w:rsidRPr="00157B20" w:rsidRDefault="00157B20" w:rsidP="00157B20">
            <w:pPr>
              <w:widowControl w:val="0"/>
              <w:autoSpaceDE w:val="0"/>
              <w:autoSpaceDN w:val="0"/>
              <w:jc w:val="center"/>
              <w:rPr>
                <w:rFonts w:ascii="Arial" w:eastAsiaTheme="minorEastAsia" w:hAnsi="Arial" w:cs="Arial"/>
                <w:sz w:val="20"/>
                <w:szCs w:val="22"/>
              </w:rPr>
            </w:pPr>
            <w:r w:rsidRPr="00157B20">
              <w:rPr>
                <w:rFonts w:ascii="Arial" w:eastAsiaTheme="minorEastAsia" w:hAnsi="Arial" w:cs="Arial"/>
                <w:sz w:val="20"/>
                <w:szCs w:val="22"/>
              </w:rPr>
              <w:t>(должность)</w:t>
            </w:r>
          </w:p>
        </w:tc>
        <w:tc>
          <w:tcPr>
            <w:tcW w:w="1474" w:type="dxa"/>
            <w:tcBorders>
              <w:top w:val="nil"/>
              <w:left w:val="nil"/>
              <w:bottom w:val="nil"/>
              <w:right w:val="nil"/>
            </w:tcBorders>
          </w:tcPr>
          <w:p w:rsidR="00157B20" w:rsidRPr="00157B20" w:rsidRDefault="00157B20" w:rsidP="00157B20">
            <w:pPr>
              <w:widowControl w:val="0"/>
              <w:autoSpaceDE w:val="0"/>
              <w:autoSpaceDN w:val="0"/>
              <w:jc w:val="center"/>
              <w:rPr>
                <w:rFonts w:ascii="Arial" w:eastAsiaTheme="minorEastAsia" w:hAnsi="Arial" w:cs="Arial"/>
                <w:sz w:val="20"/>
                <w:szCs w:val="22"/>
              </w:rPr>
            </w:pPr>
            <w:r w:rsidRPr="00157B20">
              <w:rPr>
                <w:rFonts w:ascii="Arial" w:eastAsiaTheme="minorEastAsia" w:hAnsi="Arial" w:cs="Arial"/>
                <w:sz w:val="20"/>
                <w:szCs w:val="22"/>
              </w:rPr>
              <w:t>__________</w:t>
            </w:r>
          </w:p>
          <w:p w:rsidR="00157B20" w:rsidRPr="00157B20" w:rsidRDefault="00157B20" w:rsidP="00157B20">
            <w:pPr>
              <w:widowControl w:val="0"/>
              <w:autoSpaceDE w:val="0"/>
              <w:autoSpaceDN w:val="0"/>
              <w:jc w:val="center"/>
              <w:rPr>
                <w:rFonts w:ascii="Arial" w:eastAsiaTheme="minorEastAsia" w:hAnsi="Arial" w:cs="Arial"/>
                <w:sz w:val="20"/>
                <w:szCs w:val="22"/>
              </w:rPr>
            </w:pPr>
            <w:r w:rsidRPr="00157B20">
              <w:rPr>
                <w:rFonts w:ascii="Arial" w:eastAsiaTheme="minorEastAsia" w:hAnsi="Arial" w:cs="Arial"/>
                <w:sz w:val="20"/>
                <w:szCs w:val="22"/>
              </w:rPr>
              <w:t>(подпись)</w:t>
            </w:r>
          </w:p>
        </w:tc>
        <w:tc>
          <w:tcPr>
            <w:tcW w:w="4309" w:type="dxa"/>
            <w:gridSpan w:val="3"/>
            <w:tcBorders>
              <w:top w:val="nil"/>
              <w:left w:val="nil"/>
              <w:bottom w:val="nil"/>
              <w:right w:val="nil"/>
            </w:tcBorders>
          </w:tcPr>
          <w:p w:rsidR="00157B20" w:rsidRPr="00157B20" w:rsidRDefault="00157B20" w:rsidP="00157B20">
            <w:pPr>
              <w:widowControl w:val="0"/>
              <w:autoSpaceDE w:val="0"/>
              <w:autoSpaceDN w:val="0"/>
              <w:jc w:val="center"/>
              <w:rPr>
                <w:rFonts w:ascii="Arial" w:eastAsiaTheme="minorEastAsia" w:hAnsi="Arial" w:cs="Arial"/>
                <w:sz w:val="20"/>
                <w:szCs w:val="22"/>
              </w:rPr>
            </w:pPr>
            <w:r w:rsidRPr="00157B20">
              <w:rPr>
                <w:rFonts w:ascii="Arial" w:eastAsiaTheme="minorEastAsia" w:hAnsi="Arial" w:cs="Arial"/>
                <w:sz w:val="20"/>
                <w:szCs w:val="22"/>
              </w:rPr>
              <w:t>_______________________________</w:t>
            </w:r>
          </w:p>
          <w:p w:rsidR="00157B20" w:rsidRPr="00157B20" w:rsidRDefault="00157B20" w:rsidP="00157B20">
            <w:pPr>
              <w:widowControl w:val="0"/>
              <w:autoSpaceDE w:val="0"/>
              <w:autoSpaceDN w:val="0"/>
              <w:jc w:val="center"/>
              <w:rPr>
                <w:rFonts w:ascii="Arial" w:eastAsiaTheme="minorEastAsia" w:hAnsi="Arial" w:cs="Arial"/>
                <w:sz w:val="20"/>
                <w:szCs w:val="22"/>
              </w:rPr>
            </w:pPr>
            <w:r w:rsidRPr="00157B20">
              <w:rPr>
                <w:rFonts w:ascii="Arial" w:eastAsiaTheme="minorEastAsia" w:hAnsi="Arial" w:cs="Arial"/>
                <w:sz w:val="20"/>
                <w:szCs w:val="22"/>
              </w:rPr>
              <w:t>(фамилия, имя, отчество (при наличии))</w:t>
            </w:r>
          </w:p>
        </w:tc>
      </w:tr>
      <w:tr w:rsidR="00157B20" w:rsidRPr="00157B20" w:rsidTr="00157B20">
        <w:tblPrEx>
          <w:tblBorders>
            <w:top w:val="none" w:sz="0" w:space="0" w:color="auto"/>
            <w:insideH w:val="none" w:sz="0" w:space="0" w:color="auto"/>
            <w:insideV w:val="none" w:sz="0" w:space="0" w:color="auto"/>
          </w:tblBorders>
        </w:tblPrEx>
        <w:trPr>
          <w:gridAfter w:val="1"/>
          <w:wAfter w:w="33" w:type="dxa"/>
        </w:trPr>
        <w:tc>
          <w:tcPr>
            <w:tcW w:w="2721" w:type="dxa"/>
            <w:tcBorders>
              <w:top w:val="nil"/>
              <w:left w:val="nil"/>
              <w:bottom w:val="nil"/>
              <w:right w:val="nil"/>
            </w:tcBorders>
          </w:tcPr>
          <w:p w:rsidR="00157B20" w:rsidRPr="00157B20" w:rsidRDefault="00157B20" w:rsidP="00157B20">
            <w:pPr>
              <w:widowControl w:val="0"/>
              <w:autoSpaceDE w:val="0"/>
              <w:autoSpaceDN w:val="0"/>
              <w:jc w:val="center"/>
              <w:rPr>
                <w:rFonts w:ascii="Arial" w:eastAsiaTheme="minorEastAsia" w:hAnsi="Arial" w:cs="Arial"/>
                <w:sz w:val="20"/>
                <w:szCs w:val="22"/>
              </w:rPr>
            </w:pPr>
            <w:r w:rsidRPr="00157B20">
              <w:rPr>
                <w:rFonts w:ascii="Arial" w:eastAsiaTheme="minorEastAsia" w:hAnsi="Arial" w:cs="Arial"/>
                <w:sz w:val="20"/>
                <w:szCs w:val="22"/>
              </w:rPr>
              <w:t>___________________</w:t>
            </w:r>
          </w:p>
          <w:p w:rsidR="00157B20" w:rsidRPr="00157B20" w:rsidRDefault="00157B20" w:rsidP="00157B20">
            <w:pPr>
              <w:widowControl w:val="0"/>
              <w:autoSpaceDE w:val="0"/>
              <w:autoSpaceDN w:val="0"/>
              <w:jc w:val="center"/>
              <w:rPr>
                <w:rFonts w:ascii="Arial" w:eastAsiaTheme="minorEastAsia" w:hAnsi="Arial" w:cs="Arial"/>
                <w:sz w:val="20"/>
                <w:szCs w:val="22"/>
              </w:rPr>
            </w:pPr>
            <w:r w:rsidRPr="00157B20">
              <w:rPr>
                <w:rFonts w:ascii="Arial" w:eastAsiaTheme="minorEastAsia" w:hAnsi="Arial" w:cs="Arial"/>
                <w:sz w:val="20"/>
                <w:szCs w:val="22"/>
              </w:rPr>
              <w:t>(должность)</w:t>
            </w:r>
          </w:p>
        </w:tc>
        <w:tc>
          <w:tcPr>
            <w:tcW w:w="1474" w:type="dxa"/>
            <w:tcBorders>
              <w:top w:val="nil"/>
              <w:left w:val="nil"/>
              <w:bottom w:val="nil"/>
              <w:right w:val="nil"/>
            </w:tcBorders>
          </w:tcPr>
          <w:p w:rsidR="00157B20" w:rsidRPr="00157B20" w:rsidRDefault="00157B20" w:rsidP="00157B20">
            <w:pPr>
              <w:widowControl w:val="0"/>
              <w:autoSpaceDE w:val="0"/>
              <w:autoSpaceDN w:val="0"/>
              <w:jc w:val="center"/>
              <w:rPr>
                <w:rFonts w:ascii="Arial" w:eastAsiaTheme="minorEastAsia" w:hAnsi="Arial" w:cs="Arial"/>
                <w:sz w:val="20"/>
                <w:szCs w:val="22"/>
              </w:rPr>
            </w:pPr>
            <w:r w:rsidRPr="00157B20">
              <w:rPr>
                <w:rFonts w:ascii="Arial" w:eastAsiaTheme="minorEastAsia" w:hAnsi="Arial" w:cs="Arial"/>
                <w:sz w:val="20"/>
                <w:szCs w:val="22"/>
              </w:rPr>
              <w:t>_________</w:t>
            </w:r>
          </w:p>
          <w:p w:rsidR="00157B20" w:rsidRPr="00157B20" w:rsidRDefault="00157B20" w:rsidP="00157B20">
            <w:pPr>
              <w:widowControl w:val="0"/>
              <w:autoSpaceDE w:val="0"/>
              <w:autoSpaceDN w:val="0"/>
              <w:jc w:val="center"/>
              <w:rPr>
                <w:rFonts w:ascii="Arial" w:eastAsiaTheme="minorEastAsia" w:hAnsi="Arial" w:cs="Arial"/>
                <w:sz w:val="20"/>
                <w:szCs w:val="22"/>
              </w:rPr>
            </w:pPr>
            <w:r w:rsidRPr="00157B20">
              <w:rPr>
                <w:rFonts w:ascii="Arial" w:eastAsiaTheme="minorEastAsia" w:hAnsi="Arial" w:cs="Arial"/>
                <w:sz w:val="20"/>
                <w:szCs w:val="22"/>
              </w:rPr>
              <w:t>(подпись)</w:t>
            </w:r>
          </w:p>
        </w:tc>
        <w:tc>
          <w:tcPr>
            <w:tcW w:w="4309" w:type="dxa"/>
            <w:gridSpan w:val="3"/>
            <w:tcBorders>
              <w:top w:val="nil"/>
              <w:left w:val="nil"/>
              <w:bottom w:val="nil"/>
              <w:right w:val="nil"/>
            </w:tcBorders>
          </w:tcPr>
          <w:p w:rsidR="00157B20" w:rsidRPr="00157B20" w:rsidRDefault="00157B20" w:rsidP="00157B20">
            <w:pPr>
              <w:widowControl w:val="0"/>
              <w:autoSpaceDE w:val="0"/>
              <w:autoSpaceDN w:val="0"/>
              <w:jc w:val="center"/>
              <w:rPr>
                <w:rFonts w:ascii="Arial" w:eastAsiaTheme="minorEastAsia" w:hAnsi="Arial" w:cs="Arial"/>
                <w:sz w:val="20"/>
                <w:szCs w:val="22"/>
              </w:rPr>
            </w:pPr>
            <w:r w:rsidRPr="00157B20">
              <w:rPr>
                <w:rFonts w:ascii="Arial" w:eastAsiaTheme="minorEastAsia" w:hAnsi="Arial" w:cs="Arial"/>
                <w:sz w:val="20"/>
                <w:szCs w:val="22"/>
              </w:rPr>
              <w:t>______________________________</w:t>
            </w:r>
          </w:p>
          <w:p w:rsidR="00157B20" w:rsidRPr="00157B20" w:rsidRDefault="00157B20" w:rsidP="00157B20">
            <w:pPr>
              <w:widowControl w:val="0"/>
              <w:autoSpaceDE w:val="0"/>
              <w:autoSpaceDN w:val="0"/>
              <w:jc w:val="center"/>
              <w:rPr>
                <w:rFonts w:ascii="Arial" w:eastAsiaTheme="minorEastAsia" w:hAnsi="Arial" w:cs="Arial"/>
                <w:sz w:val="20"/>
                <w:szCs w:val="22"/>
              </w:rPr>
            </w:pPr>
            <w:r w:rsidRPr="00157B20">
              <w:rPr>
                <w:rFonts w:ascii="Arial" w:eastAsiaTheme="minorEastAsia" w:hAnsi="Arial" w:cs="Arial"/>
                <w:sz w:val="20"/>
                <w:szCs w:val="22"/>
              </w:rPr>
              <w:t>(фамилия, имя, отчество (при наличии))</w:t>
            </w:r>
          </w:p>
        </w:tc>
      </w:tr>
      <w:tr w:rsidR="00157B20" w:rsidRPr="00157B20" w:rsidTr="00157B20">
        <w:tblPrEx>
          <w:tblBorders>
            <w:top w:val="none" w:sz="0" w:space="0" w:color="auto"/>
            <w:insideH w:val="none" w:sz="0" w:space="0" w:color="auto"/>
            <w:insideV w:val="none" w:sz="0" w:space="0" w:color="auto"/>
          </w:tblBorders>
        </w:tblPrEx>
        <w:trPr>
          <w:gridAfter w:val="1"/>
          <w:wAfter w:w="33" w:type="dxa"/>
        </w:trPr>
        <w:tc>
          <w:tcPr>
            <w:tcW w:w="2721" w:type="dxa"/>
            <w:tcBorders>
              <w:top w:val="nil"/>
              <w:left w:val="nil"/>
              <w:bottom w:val="nil"/>
              <w:right w:val="nil"/>
            </w:tcBorders>
          </w:tcPr>
          <w:p w:rsidR="00157B20" w:rsidRPr="00157B20" w:rsidRDefault="00157B20" w:rsidP="00157B20">
            <w:pPr>
              <w:widowControl w:val="0"/>
              <w:autoSpaceDE w:val="0"/>
              <w:autoSpaceDN w:val="0"/>
              <w:jc w:val="center"/>
              <w:rPr>
                <w:rFonts w:ascii="Arial" w:eastAsiaTheme="minorEastAsia" w:hAnsi="Arial" w:cs="Arial"/>
                <w:sz w:val="20"/>
                <w:szCs w:val="22"/>
              </w:rPr>
            </w:pPr>
            <w:r w:rsidRPr="00157B20">
              <w:rPr>
                <w:rFonts w:ascii="Arial" w:eastAsiaTheme="minorEastAsia" w:hAnsi="Arial" w:cs="Arial"/>
                <w:sz w:val="20"/>
                <w:szCs w:val="22"/>
              </w:rPr>
              <w:t>___________________</w:t>
            </w:r>
          </w:p>
          <w:p w:rsidR="00157B20" w:rsidRPr="00157B20" w:rsidRDefault="00157B20" w:rsidP="00157B20">
            <w:pPr>
              <w:widowControl w:val="0"/>
              <w:autoSpaceDE w:val="0"/>
              <w:autoSpaceDN w:val="0"/>
              <w:jc w:val="center"/>
              <w:rPr>
                <w:rFonts w:ascii="Arial" w:eastAsiaTheme="minorEastAsia" w:hAnsi="Arial" w:cs="Arial"/>
                <w:sz w:val="20"/>
                <w:szCs w:val="22"/>
              </w:rPr>
            </w:pPr>
            <w:r w:rsidRPr="00157B20">
              <w:rPr>
                <w:rFonts w:ascii="Arial" w:eastAsiaTheme="minorEastAsia" w:hAnsi="Arial" w:cs="Arial"/>
                <w:sz w:val="20"/>
                <w:szCs w:val="22"/>
              </w:rPr>
              <w:t>(должность)</w:t>
            </w:r>
          </w:p>
        </w:tc>
        <w:tc>
          <w:tcPr>
            <w:tcW w:w="1474" w:type="dxa"/>
            <w:tcBorders>
              <w:top w:val="nil"/>
              <w:left w:val="nil"/>
              <w:bottom w:val="nil"/>
              <w:right w:val="nil"/>
            </w:tcBorders>
          </w:tcPr>
          <w:p w:rsidR="00157B20" w:rsidRPr="00157B20" w:rsidRDefault="00157B20" w:rsidP="00157B20">
            <w:pPr>
              <w:widowControl w:val="0"/>
              <w:autoSpaceDE w:val="0"/>
              <w:autoSpaceDN w:val="0"/>
              <w:jc w:val="center"/>
              <w:rPr>
                <w:rFonts w:ascii="Arial" w:eastAsiaTheme="minorEastAsia" w:hAnsi="Arial" w:cs="Arial"/>
                <w:sz w:val="20"/>
                <w:szCs w:val="22"/>
              </w:rPr>
            </w:pPr>
            <w:r w:rsidRPr="00157B20">
              <w:rPr>
                <w:rFonts w:ascii="Arial" w:eastAsiaTheme="minorEastAsia" w:hAnsi="Arial" w:cs="Arial"/>
                <w:sz w:val="20"/>
                <w:szCs w:val="22"/>
              </w:rPr>
              <w:t>_________</w:t>
            </w:r>
          </w:p>
          <w:p w:rsidR="00157B20" w:rsidRPr="00157B20" w:rsidRDefault="00157B20" w:rsidP="00157B20">
            <w:pPr>
              <w:widowControl w:val="0"/>
              <w:autoSpaceDE w:val="0"/>
              <w:autoSpaceDN w:val="0"/>
              <w:jc w:val="center"/>
              <w:rPr>
                <w:rFonts w:ascii="Arial" w:eastAsiaTheme="minorEastAsia" w:hAnsi="Arial" w:cs="Arial"/>
                <w:sz w:val="20"/>
                <w:szCs w:val="22"/>
              </w:rPr>
            </w:pPr>
            <w:r w:rsidRPr="00157B20">
              <w:rPr>
                <w:rFonts w:ascii="Arial" w:eastAsiaTheme="minorEastAsia" w:hAnsi="Arial" w:cs="Arial"/>
                <w:sz w:val="20"/>
                <w:szCs w:val="22"/>
              </w:rPr>
              <w:t>(подпись)</w:t>
            </w:r>
          </w:p>
        </w:tc>
        <w:tc>
          <w:tcPr>
            <w:tcW w:w="4309" w:type="dxa"/>
            <w:gridSpan w:val="3"/>
            <w:tcBorders>
              <w:top w:val="nil"/>
              <w:left w:val="nil"/>
              <w:bottom w:val="nil"/>
              <w:right w:val="nil"/>
            </w:tcBorders>
          </w:tcPr>
          <w:p w:rsidR="00157B20" w:rsidRPr="00157B20" w:rsidRDefault="00157B20" w:rsidP="00157B20">
            <w:pPr>
              <w:widowControl w:val="0"/>
              <w:autoSpaceDE w:val="0"/>
              <w:autoSpaceDN w:val="0"/>
              <w:jc w:val="center"/>
              <w:rPr>
                <w:rFonts w:ascii="Arial" w:eastAsiaTheme="minorEastAsia" w:hAnsi="Arial" w:cs="Arial"/>
                <w:sz w:val="20"/>
                <w:szCs w:val="22"/>
              </w:rPr>
            </w:pPr>
            <w:r w:rsidRPr="00157B20">
              <w:rPr>
                <w:rFonts w:ascii="Arial" w:eastAsiaTheme="minorEastAsia" w:hAnsi="Arial" w:cs="Arial"/>
                <w:sz w:val="20"/>
                <w:szCs w:val="22"/>
              </w:rPr>
              <w:t>______________________________</w:t>
            </w:r>
          </w:p>
          <w:p w:rsidR="00157B20" w:rsidRPr="00157B20" w:rsidRDefault="00157B20" w:rsidP="00157B20">
            <w:pPr>
              <w:widowControl w:val="0"/>
              <w:autoSpaceDE w:val="0"/>
              <w:autoSpaceDN w:val="0"/>
              <w:jc w:val="center"/>
              <w:rPr>
                <w:rFonts w:ascii="Arial" w:eastAsiaTheme="minorEastAsia" w:hAnsi="Arial" w:cs="Arial"/>
                <w:sz w:val="20"/>
                <w:szCs w:val="22"/>
              </w:rPr>
            </w:pPr>
            <w:r w:rsidRPr="00157B20">
              <w:rPr>
                <w:rFonts w:ascii="Arial" w:eastAsiaTheme="minorEastAsia" w:hAnsi="Arial" w:cs="Arial"/>
                <w:sz w:val="20"/>
                <w:szCs w:val="22"/>
              </w:rPr>
              <w:t>(фамилия, имя, отчество (при наличии))</w:t>
            </w:r>
          </w:p>
        </w:tc>
      </w:tr>
      <w:tr w:rsidR="00157B20" w:rsidRPr="00157B20" w:rsidTr="00157B20">
        <w:tblPrEx>
          <w:tblBorders>
            <w:top w:val="none" w:sz="0" w:space="0" w:color="auto"/>
            <w:insideH w:val="none" w:sz="0" w:space="0" w:color="auto"/>
            <w:insideV w:val="none" w:sz="0" w:space="0" w:color="auto"/>
          </w:tblBorders>
        </w:tblPrEx>
        <w:trPr>
          <w:gridAfter w:val="1"/>
          <w:wAfter w:w="33" w:type="dxa"/>
        </w:trPr>
        <w:tc>
          <w:tcPr>
            <w:tcW w:w="8504" w:type="dxa"/>
            <w:gridSpan w:val="5"/>
            <w:tcBorders>
              <w:top w:val="nil"/>
              <w:left w:val="nil"/>
              <w:bottom w:val="nil"/>
              <w:right w:val="nil"/>
            </w:tcBorders>
          </w:tcPr>
          <w:p w:rsidR="00157B20" w:rsidRPr="00157B20" w:rsidRDefault="00157B20" w:rsidP="00157B20">
            <w:pPr>
              <w:widowControl w:val="0"/>
              <w:autoSpaceDE w:val="0"/>
              <w:autoSpaceDN w:val="0"/>
              <w:jc w:val="both"/>
              <w:rPr>
                <w:rFonts w:ascii="Arial" w:eastAsiaTheme="minorEastAsia" w:hAnsi="Arial" w:cs="Arial"/>
                <w:sz w:val="20"/>
                <w:szCs w:val="22"/>
              </w:rPr>
            </w:pPr>
            <w:r w:rsidRPr="00157B20">
              <w:rPr>
                <w:rFonts w:ascii="Arial" w:eastAsiaTheme="minorEastAsia" w:hAnsi="Arial" w:cs="Arial"/>
                <w:sz w:val="20"/>
                <w:szCs w:val="22"/>
              </w:rPr>
              <w:t>С заключением Комиссии и суммой финансовой помощи ознакомлен:</w:t>
            </w:r>
          </w:p>
        </w:tc>
      </w:tr>
      <w:tr w:rsidR="00157B20" w:rsidRPr="00157B20" w:rsidTr="00157B20">
        <w:tblPrEx>
          <w:tblBorders>
            <w:top w:val="none" w:sz="0" w:space="0" w:color="auto"/>
            <w:insideH w:val="none" w:sz="0" w:space="0" w:color="auto"/>
            <w:insideV w:val="none" w:sz="0" w:space="0" w:color="auto"/>
          </w:tblBorders>
        </w:tblPrEx>
        <w:trPr>
          <w:gridAfter w:val="1"/>
          <w:wAfter w:w="33" w:type="dxa"/>
        </w:trPr>
        <w:tc>
          <w:tcPr>
            <w:tcW w:w="2721" w:type="dxa"/>
            <w:tcBorders>
              <w:top w:val="nil"/>
              <w:left w:val="nil"/>
              <w:bottom w:val="nil"/>
              <w:right w:val="nil"/>
            </w:tcBorders>
          </w:tcPr>
          <w:p w:rsidR="00157B20" w:rsidRPr="00157B20" w:rsidRDefault="00157B20" w:rsidP="00157B20">
            <w:pPr>
              <w:widowControl w:val="0"/>
              <w:autoSpaceDE w:val="0"/>
              <w:autoSpaceDN w:val="0"/>
              <w:jc w:val="both"/>
              <w:rPr>
                <w:rFonts w:ascii="Arial" w:eastAsiaTheme="minorEastAsia" w:hAnsi="Arial" w:cs="Arial"/>
                <w:sz w:val="20"/>
                <w:szCs w:val="22"/>
              </w:rPr>
            </w:pPr>
            <w:r w:rsidRPr="00157B20">
              <w:rPr>
                <w:rFonts w:ascii="Arial" w:eastAsiaTheme="minorEastAsia" w:hAnsi="Arial" w:cs="Arial"/>
                <w:sz w:val="20"/>
                <w:szCs w:val="22"/>
              </w:rPr>
              <w:t>пострадавший</w:t>
            </w:r>
          </w:p>
        </w:tc>
        <w:tc>
          <w:tcPr>
            <w:tcW w:w="1474" w:type="dxa"/>
            <w:tcBorders>
              <w:top w:val="nil"/>
              <w:left w:val="nil"/>
              <w:bottom w:val="nil"/>
              <w:right w:val="nil"/>
            </w:tcBorders>
          </w:tcPr>
          <w:p w:rsidR="00157B20" w:rsidRPr="00157B20" w:rsidRDefault="00157B20" w:rsidP="00157B20">
            <w:pPr>
              <w:widowControl w:val="0"/>
              <w:autoSpaceDE w:val="0"/>
              <w:autoSpaceDN w:val="0"/>
              <w:jc w:val="center"/>
              <w:rPr>
                <w:rFonts w:ascii="Arial" w:eastAsiaTheme="minorEastAsia" w:hAnsi="Arial" w:cs="Arial"/>
                <w:sz w:val="20"/>
                <w:szCs w:val="22"/>
              </w:rPr>
            </w:pPr>
            <w:r w:rsidRPr="00157B20">
              <w:rPr>
                <w:rFonts w:ascii="Arial" w:eastAsiaTheme="minorEastAsia" w:hAnsi="Arial" w:cs="Arial"/>
                <w:sz w:val="20"/>
                <w:szCs w:val="22"/>
              </w:rPr>
              <w:t>_________</w:t>
            </w:r>
          </w:p>
          <w:p w:rsidR="00157B20" w:rsidRPr="00157B20" w:rsidRDefault="00157B20" w:rsidP="00157B20">
            <w:pPr>
              <w:widowControl w:val="0"/>
              <w:autoSpaceDE w:val="0"/>
              <w:autoSpaceDN w:val="0"/>
              <w:jc w:val="center"/>
              <w:rPr>
                <w:rFonts w:ascii="Arial" w:eastAsiaTheme="minorEastAsia" w:hAnsi="Arial" w:cs="Arial"/>
                <w:sz w:val="20"/>
                <w:szCs w:val="22"/>
              </w:rPr>
            </w:pPr>
            <w:r w:rsidRPr="00157B20">
              <w:rPr>
                <w:rFonts w:ascii="Arial" w:eastAsiaTheme="minorEastAsia" w:hAnsi="Arial" w:cs="Arial"/>
                <w:sz w:val="20"/>
                <w:szCs w:val="22"/>
              </w:rPr>
              <w:t>(подпись)</w:t>
            </w:r>
          </w:p>
        </w:tc>
        <w:tc>
          <w:tcPr>
            <w:tcW w:w="4309" w:type="dxa"/>
            <w:gridSpan w:val="3"/>
            <w:tcBorders>
              <w:top w:val="nil"/>
              <w:left w:val="nil"/>
              <w:bottom w:val="nil"/>
              <w:right w:val="nil"/>
            </w:tcBorders>
          </w:tcPr>
          <w:p w:rsidR="00157B20" w:rsidRPr="00157B20" w:rsidRDefault="00157B20" w:rsidP="00157B20">
            <w:pPr>
              <w:widowControl w:val="0"/>
              <w:autoSpaceDE w:val="0"/>
              <w:autoSpaceDN w:val="0"/>
              <w:jc w:val="center"/>
              <w:rPr>
                <w:rFonts w:ascii="Arial" w:eastAsiaTheme="minorEastAsia" w:hAnsi="Arial" w:cs="Arial"/>
                <w:sz w:val="20"/>
                <w:szCs w:val="22"/>
              </w:rPr>
            </w:pPr>
            <w:r w:rsidRPr="00157B20">
              <w:rPr>
                <w:rFonts w:ascii="Arial" w:eastAsiaTheme="minorEastAsia" w:hAnsi="Arial" w:cs="Arial"/>
                <w:sz w:val="20"/>
                <w:szCs w:val="22"/>
              </w:rPr>
              <w:t>_______________________________</w:t>
            </w:r>
          </w:p>
          <w:p w:rsidR="00157B20" w:rsidRPr="00157B20" w:rsidRDefault="00157B20" w:rsidP="00157B20">
            <w:pPr>
              <w:widowControl w:val="0"/>
              <w:autoSpaceDE w:val="0"/>
              <w:autoSpaceDN w:val="0"/>
              <w:jc w:val="center"/>
              <w:rPr>
                <w:rFonts w:ascii="Arial" w:eastAsiaTheme="minorEastAsia" w:hAnsi="Arial" w:cs="Arial"/>
                <w:sz w:val="20"/>
                <w:szCs w:val="22"/>
              </w:rPr>
            </w:pPr>
            <w:r w:rsidRPr="00157B20">
              <w:rPr>
                <w:rFonts w:ascii="Arial" w:eastAsiaTheme="minorEastAsia" w:hAnsi="Arial" w:cs="Arial"/>
                <w:sz w:val="20"/>
                <w:szCs w:val="22"/>
              </w:rPr>
              <w:t>(фамилия, имя, отчество (при наличии))</w:t>
            </w:r>
          </w:p>
        </w:tc>
      </w:tr>
    </w:tbl>
    <w:p w:rsidR="00157B20" w:rsidRPr="00157B20" w:rsidRDefault="00157B20" w:rsidP="00157B20">
      <w:pPr>
        <w:widowControl w:val="0"/>
        <w:autoSpaceDE w:val="0"/>
        <w:autoSpaceDN w:val="0"/>
        <w:jc w:val="both"/>
        <w:rPr>
          <w:rFonts w:ascii="Arial" w:eastAsiaTheme="minorEastAsia" w:hAnsi="Arial" w:cs="Arial"/>
          <w:sz w:val="20"/>
          <w:szCs w:val="22"/>
        </w:rPr>
      </w:pPr>
    </w:p>
    <w:p w:rsidR="00157B20" w:rsidRPr="00F14127" w:rsidRDefault="00157B20" w:rsidP="00157B20">
      <w:pPr>
        <w:ind w:left="2694"/>
        <w:jc w:val="center"/>
        <w:rPr>
          <w:sz w:val="20"/>
        </w:rPr>
      </w:pPr>
      <w:r w:rsidRPr="00157B20">
        <w:rPr>
          <w:sz w:val="24"/>
          <w:szCs w:val="24"/>
        </w:rPr>
        <w:br w:type="page"/>
      </w:r>
      <w:r w:rsidRPr="00F14127">
        <w:rPr>
          <w:sz w:val="20"/>
        </w:rPr>
        <w:lastRenderedPageBreak/>
        <w:t>Приложение 2</w:t>
      </w:r>
      <w:r w:rsidRPr="00F14127">
        <w:rPr>
          <w:sz w:val="20"/>
        </w:rPr>
        <w:br/>
        <w:t xml:space="preserve">к Положению о Комиссии по установлению фактов проживания граждан в жилых помещениях, находящихся в зоне чрезвычайной ситуации, нарушения условий их жизнедеятельности и утраты ими имущества первой необходимости в результате чрезвычайной ситуации на территории </w:t>
      </w:r>
      <w:r w:rsidR="00F14127" w:rsidRPr="00F14127">
        <w:rPr>
          <w:sz w:val="20"/>
        </w:rPr>
        <w:t>Кокшамарс</w:t>
      </w:r>
      <w:r w:rsidR="00644B85" w:rsidRPr="00F14127">
        <w:rPr>
          <w:sz w:val="20"/>
        </w:rPr>
        <w:t xml:space="preserve">кого сельского поселения </w:t>
      </w:r>
      <w:r w:rsidRPr="00F14127">
        <w:rPr>
          <w:sz w:val="20"/>
        </w:rPr>
        <w:t>Звениговского муниципального района</w:t>
      </w:r>
      <w:r w:rsidR="00644B85" w:rsidRPr="00F14127">
        <w:rPr>
          <w:sz w:val="20"/>
        </w:rPr>
        <w:t xml:space="preserve"> Республики Марий Эл</w:t>
      </w:r>
    </w:p>
    <w:p w:rsidR="00157B20" w:rsidRPr="00157B20" w:rsidRDefault="00157B20" w:rsidP="00157B20">
      <w:pPr>
        <w:ind w:left="4395"/>
        <w:jc w:val="center"/>
        <w:rPr>
          <w:sz w:val="24"/>
          <w:szCs w:val="24"/>
        </w:rPr>
      </w:pPr>
    </w:p>
    <w:p w:rsidR="00157B20" w:rsidRPr="00157B20" w:rsidRDefault="00157B20" w:rsidP="00157B20">
      <w:pPr>
        <w:widowControl w:val="0"/>
        <w:autoSpaceDE w:val="0"/>
        <w:autoSpaceDN w:val="0"/>
        <w:ind w:left="4395"/>
        <w:jc w:val="center"/>
        <w:rPr>
          <w:rFonts w:ascii="Courier New" w:eastAsiaTheme="minorEastAsia" w:hAnsi="Courier New" w:cs="Courier New"/>
          <w:sz w:val="20"/>
          <w:szCs w:val="22"/>
        </w:rPr>
      </w:pPr>
      <w:r w:rsidRPr="00157B20">
        <w:rPr>
          <w:rFonts w:ascii="Courier New" w:eastAsiaTheme="minorEastAsia" w:hAnsi="Courier New" w:cs="Courier New"/>
          <w:sz w:val="20"/>
          <w:szCs w:val="22"/>
        </w:rPr>
        <w:t>УТВЕРЖДАЮ</w:t>
      </w:r>
    </w:p>
    <w:p w:rsidR="00157B20" w:rsidRPr="00157B20" w:rsidRDefault="00157B20" w:rsidP="00157B20">
      <w:pPr>
        <w:widowControl w:val="0"/>
        <w:autoSpaceDE w:val="0"/>
        <w:autoSpaceDN w:val="0"/>
        <w:ind w:left="4395"/>
        <w:jc w:val="center"/>
        <w:rPr>
          <w:rFonts w:ascii="Courier New" w:eastAsiaTheme="minorEastAsia" w:hAnsi="Courier New" w:cs="Courier New"/>
          <w:sz w:val="20"/>
          <w:szCs w:val="22"/>
        </w:rPr>
      </w:pPr>
      <w:r w:rsidRPr="00157B20">
        <w:rPr>
          <w:rFonts w:ascii="Courier New" w:eastAsiaTheme="minorEastAsia" w:hAnsi="Courier New" w:cs="Courier New"/>
          <w:sz w:val="20"/>
          <w:szCs w:val="22"/>
        </w:rPr>
        <w:t xml:space="preserve">глава </w:t>
      </w:r>
      <w:r w:rsidR="00E014A4">
        <w:rPr>
          <w:rFonts w:ascii="Courier New" w:eastAsiaTheme="minorEastAsia" w:hAnsi="Courier New" w:cs="Courier New"/>
          <w:sz w:val="20"/>
          <w:szCs w:val="22"/>
        </w:rPr>
        <w:t xml:space="preserve"> </w:t>
      </w:r>
      <w:r w:rsidRPr="00157B20">
        <w:rPr>
          <w:rFonts w:ascii="Courier New" w:eastAsiaTheme="minorEastAsia" w:hAnsi="Courier New" w:cs="Courier New"/>
          <w:sz w:val="20"/>
          <w:szCs w:val="22"/>
        </w:rPr>
        <w:t xml:space="preserve"> администрации</w:t>
      </w:r>
    </w:p>
    <w:p w:rsidR="00157B20" w:rsidRPr="00157B20" w:rsidRDefault="00157B20" w:rsidP="00157B20">
      <w:pPr>
        <w:widowControl w:val="0"/>
        <w:autoSpaceDE w:val="0"/>
        <w:autoSpaceDN w:val="0"/>
        <w:ind w:left="4395"/>
        <w:jc w:val="center"/>
        <w:rPr>
          <w:rFonts w:ascii="Courier New" w:eastAsiaTheme="minorEastAsia" w:hAnsi="Courier New" w:cs="Courier New"/>
          <w:sz w:val="20"/>
          <w:szCs w:val="22"/>
        </w:rPr>
      </w:pPr>
      <w:r w:rsidRPr="00157B20">
        <w:rPr>
          <w:rFonts w:ascii="Courier New" w:eastAsiaTheme="minorEastAsia" w:hAnsi="Courier New" w:cs="Courier New"/>
          <w:sz w:val="20"/>
          <w:szCs w:val="22"/>
        </w:rPr>
        <w:t>_________________________________</w:t>
      </w:r>
    </w:p>
    <w:p w:rsidR="00157B20" w:rsidRPr="00157B20" w:rsidRDefault="00157B20" w:rsidP="00157B20">
      <w:pPr>
        <w:widowControl w:val="0"/>
        <w:autoSpaceDE w:val="0"/>
        <w:autoSpaceDN w:val="0"/>
        <w:ind w:left="4395"/>
        <w:jc w:val="center"/>
        <w:rPr>
          <w:rFonts w:ascii="Courier New" w:eastAsiaTheme="minorEastAsia" w:hAnsi="Courier New" w:cs="Courier New"/>
          <w:sz w:val="20"/>
          <w:szCs w:val="22"/>
        </w:rPr>
      </w:pPr>
      <w:r w:rsidRPr="00157B20">
        <w:rPr>
          <w:rFonts w:ascii="Courier New" w:eastAsiaTheme="minorEastAsia" w:hAnsi="Courier New" w:cs="Courier New"/>
          <w:sz w:val="20"/>
          <w:szCs w:val="22"/>
        </w:rPr>
        <w:t>(подпись, фамилия, имя, отчество)</w:t>
      </w:r>
    </w:p>
    <w:p w:rsidR="00157B20" w:rsidRPr="00157B20" w:rsidRDefault="00157B20" w:rsidP="00157B20">
      <w:pPr>
        <w:widowControl w:val="0"/>
        <w:autoSpaceDE w:val="0"/>
        <w:autoSpaceDN w:val="0"/>
        <w:ind w:left="4395"/>
        <w:jc w:val="center"/>
        <w:rPr>
          <w:rFonts w:ascii="Courier New" w:eastAsiaTheme="minorEastAsia" w:hAnsi="Courier New" w:cs="Courier New"/>
          <w:sz w:val="20"/>
          <w:szCs w:val="22"/>
        </w:rPr>
      </w:pPr>
      <w:r w:rsidRPr="00157B20">
        <w:rPr>
          <w:rFonts w:ascii="Courier New" w:eastAsiaTheme="minorEastAsia" w:hAnsi="Courier New" w:cs="Courier New"/>
          <w:sz w:val="20"/>
          <w:szCs w:val="22"/>
        </w:rPr>
        <w:t>"___"____________ 20__ г.</w:t>
      </w:r>
    </w:p>
    <w:p w:rsidR="00157B20" w:rsidRPr="00157B20" w:rsidRDefault="00157B20" w:rsidP="00157B20">
      <w:pPr>
        <w:widowControl w:val="0"/>
        <w:autoSpaceDE w:val="0"/>
        <w:autoSpaceDN w:val="0"/>
        <w:ind w:firstLine="4820"/>
        <w:rPr>
          <w:rFonts w:ascii="Courier New" w:eastAsiaTheme="minorEastAsia" w:hAnsi="Courier New" w:cs="Courier New"/>
          <w:sz w:val="20"/>
          <w:szCs w:val="22"/>
        </w:rPr>
      </w:pPr>
      <w:r w:rsidRPr="00157B20">
        <w:rPr>
          <w:rFonts w:ascii="Courier New" w:eastAsiaTheme="minorEastAsia" w:hAnsi="Courier New" w:cs="Courier New"/>
          <w:sz w:val="20"/>
          <w:szCs w:val="22"/>
        </w:rPr>
        <w:t>М. П.</w:t>
      </w:r>
    </w:p>
    <w:p w:rsidR="00157B20" w:rsidRPr="00157B20" w:rsidRDefault="00157B20" w:rsidP="00157B20">
      <w:pPr>
        <w:widowControl w:val="0"/>
        <w:autoSpaceDE w:val="0"/>
        <w:autoSpaceDN w:val="0"/>
        <w:jc w:val="both"/>
        <w:rPr>
          <w:rFonts w:ascii="Courier New" w:eastAsiaTheme="minorEastAsia" w:hAnsi="Courier New" w:cs="Courier New"/>
          <w:sz w:val="20"/>
          <w:szCs w:val="22"/>
        </w:rPr>
      </w:pPr>
    </w:p>
    <w:p w:rsidR="00157B20" w:rsidRPr="00157B20" w:rsidRDefault="00157B20" w:rsidP="00157B20">
      <w:pPr>
        <w:widowControl w:val="0"/>
        <w:autoSpaceDE w:val="0"/>
        <w:autoSpaceDN w:val="0"/>
        <w:jc w:val="both"/>
        <w:rPr>
          <w:rFonts w:ascii="Courier New" w:eastAsiaTheme="minorEastAsia" w:hAnsi="Courier New" w:cs="Courier New"/>
          <w:sz w:val="20"/>
          <w:szCs w:val="22"/>
        </w:rPr>
      </w:pPr>
    </w:p>
    <w:p w:rsidR="00157B20" w:rsidRPr="00157B20" w:rsidRDefault="00157B20" w:rsidP="00157B20">
      <w:pPr>
        <w:widowControl w:val="0"/>
        <w:autoSpaceDE w:val="0"/>
        <w:autoSpaceDN w:val="0"/>
        <w:jc w:val="both"/>
        <w:rPr>
          <w:rFonts w:ascii="Courier New" w:eastAsiaTheme="minorEastAsia" w:hAnsi="Courier New" w:cs="Courier New"/>
          <w:sz w:val="20"/>
          <w:szCs w:val="22"/>
        </w:rPr>
      </w:pPr>
    </w:p>
    <w:p w:rsidR="00157B20" w:rsidRPr="00157B20" w:rsidRDefault="00157B20" w:rsidP="00157B20">
      <w:pPr>
        <w:widowControl w:val="0"/>
        <w:autoSpaceDE w:val="0"/>
        <w:autoSpaceDN w:val="0"/>
        <w:jc w:val="center"/>
        <w:rPr>
          <w:rFonts w:ascii="Courier New" w:eastAsiaTheme="minorEastAsia" w:hAnsi="Courier New" w:cs="Courier New"/>
          <w:sz w:val="20"/>
          <w:szCs w:val="22"/>
        </w:rPr>
      </w:pPr>
      <w:bookmarkStart w:id="2" w:name="P1962"/>
      <w:bookmarkEnd w:id="2"/>
      <w:r w:rsidRPr="00157B20">
        <w:rPr>
          <w:rFonts w:ascii="Courier New" w:eastAsiaTheme="minorEastAsia" w:hAnsi="Courier New" w:cs="Courier New"/>
          <w:sz w:val="20"/>
          <w:szCs w:val="22"/>
        </w:rPr>
        <w:t>АКТ</w:t>
      </w:r>
    </w:p>
    <w:p w:rsidR="00157B20" w:rsidRPr="00157B20" w:rsidRDefault="00157B20" w:rsidP="00157B20">
      <w:pPr>
        <w:widowControl w:val="0"/>
        <w:autoSpaceDE w:val="0"/>
        <w:autoSpaceDN w:val="0"/>
        <w:jc w:val="center"/>
        <w:rPr>
          <w:rFonts w:ascii="Courier New" w:eastAsiaTheme="minorEastAsia" w:hAnsi="Courier New" w:cs="Courier New"/>
          <w:sz w:val="20"/>
          <w:szCs w:val="22"/>
        </w:rPr>
      </w:pPr>
      <w:r w:rsidRPr="00157B20">
        <w:rPr>
          <w:rFonts w:ascii="Courier New" w:eastAsiaTheme="minorEastAsia" w:hAnsi="Courier New" w:cs="Courier New"/>
          <w:sz w:val="20"/>
          <w:szCs w:val="22"/>
        </w:rPr>
        <w:t>комиссионного обследования утраченного имущества первой необходимости</w:t>
      </w:r>
    </w:p>
    <w:p w:rsidR="00157B20" w:rsidRPr="00157B20" w:rsidRDefault="00157B20" w:rsidP="00157B20">
      <w:pPr>
        <w:widowControl w:val="0"/>
        <w:autoSpaceDE w:val="0"/>
        <w:autoSpaceDN w:val="0"/>
        <w:jc w:val="center"/>
        <w:rPr>
          <w:rFonts w:ascii="Courier New" w:eastAsiaTheme="minorEastAsia" w:hAnsi="Courier New" w:cs="Courier New"/>
          <w:sz w:val="20"/>
          <w:szCs w:val="22"/>
        </w:rPr>
      </w:pPr>
      <w:r w:rsidRPr="00157B20">
        <w:rPr>
          <w:rFonts w:ascii="Courier New" w:eastAsiaTheme="minorEastAsia" w:hAnsi="Courier New" w:cs="Courier New"/>
          <w:sz w:val="20"/>
          <w:szCs w:val="22"/>
        </w:rPr>
        <w:t>граждан, пострадавших в результате чрезвычайной ситуации</w:t>
      </w:r>
    </w:p>
    <w:p w:rsidR="00157B20" w:rsidRPr="00157B20" w:rsidRDefault="00157B20" w:rsidP="00157B20">
      <w:pPr>
        <w:widowControl w:val="0"/>
        <w:autoSpaceDE w:val="0"/>
        <w:autoSpaceDN w:val="0"/>
        <w:jc w:val="both"/>
        <w:rPr>
          <w:rFonts w:ascii="Courier New" w:eastAsiaTheme="minorEastAsia" w:hAnsi="Courier New" w:cs="Courier New"/>
          <w:sz w:val="20"/>
          <w:szCs w:val="22"/>
        </w:rPr>
      </w:pPr>
      <w:r w:rsidRPr="00157B20">
        <w:rPr>
          <w:rFonts w:ascii="Courier New" w:eastAsiaTheme="minorEastAsia" w:hAnsi="Courier New" w:cs="Courier New"/>
          <w:sz w:val="20"/>
          <w:szCs w:val="22"/>
        </w:rPr>
        <w:t>___________________________________________________________________________</w:t>
      </w:r>
    </w:p>
    <w:p w:rsidR="00157B20" w:rsidRPr="00157B20" w:rsidRDefault="00157B20" w:rsidP="00157B20">
      <w:pPr>
        <w:widowControl w:val="0"/>
        <w:autoSpaceDE w:val="0"/>
        <w:autoSpaceDN w:val="0"/>
        <w:jc w:val="center"/>
        <w:rPr>
          <w:rFonts w:ascii="Courier New" w:eastAsiaTheme="minorEastAsia" w:hAnsi="Courier New" w:cs="Courier New"/>
          <w:sz w:val="20"/>
          <w:szCs w:val="22"/>
        </w:rPr>
      </w:pPr>
      <w:r w:rsidRPr="00157B20">
        <w:rPr>
          <w:rFonts w:ascii="Courier New" w:eastAsiaTheme="minorEastAsia" w:hAnsi="Courier New" w:cs="Courier New"/>
          <w:sz w:val="20"/>
          <w:szCs w:val="22"/>
        </w:rPr>
        <w:t>(наименование чрезвычайной ситуации)</w:t>
      </w:r>
    </w:p>
    <w:p w:rsidR="00157B20" w:rsidRPr="00157B20" w:rsidRDefault="00157B20" w:rsidP="00157B20">
      <w:pPr>
        <w:widowControl w:val="0"/>
        <w:autoSpaceDE w:val="0"/>
        <w:autoSpaceDN w:val="0"/>
        <w:jc w:val="both"/>
        <w:rPr>
          <w:rFonts w:ascii="Courier New" w:eastAsiaTheme="minorEastAsia" w:hAnsi="Courier New" w:cs="Courier New"/>
          <w:sz w:val="20"/>
          <w:szCs w:val="22"/>
        </w:rPr>
      </w:pPr>
    </w:p>
    <w:p w:rsidR="00157B20" w:rsidRPr="00157B20" w:rsidRDefault="00157B20" w:rsidP="00157B20">
      <w:pPr>
        <w:widowControl w:val="0"/>
        <w:autoSpaceDE w:val="0"/>
        <w:autoSpaceDN w:val="0"/>
        <w:jc w:val="both"/>
        <w:rPr>
          <w:rFonts w:ascii="Courier New" w:eastAsiaTheme="minorEastAsia" w:hAnsi="Courier New" w:cs="Courier New"/>
          <w:sz w:val="20"/>
          <w:szCs w:val="22"/>
        </w:rPr>
      </w:pPr>
      <w:r w:rsidRPr="00157B20">
        <w:rPr>
          <w:rFonts w:ascii="Courier New" w:eastAsiaTheme="minorEastAsia" w:hAnsi="Courier New" w:cs="Courier New"/>
          <w:sz w:val="20"/>
          <w:szCs w:val="22"/>
        </w:rPr>
        <w:t>Адрес места жительства: ___________________________________________________</w:t>
      </w:r>
    </w:p>
    <w:p w:rsidR="00157B20" w:rsidRPr="00157B20" w:rsidRDefault="00157B20" w:rsidP="00157B20">
      <w:pPr>
        <w:widowControl w:val="0"/>
        <w:autoSpaceDE w:val="0"/>
        <w:autoSpaceDN w:val="0"/>
        <w:jc w:val="both"/>
        <w:rPr>
          <w:rFonts w:ascii="Courier New" w:eastAsiaTheme="minorEastAsia" w:hAnsi="Courier New" w:cs="Courier New"/>
          <w:sz w:val="20"/>
          <w:szCs w:val="22"/>
        </w:rPr>
      </w:pPr>
      <w:r w:rsidRPr="00157B20">
        <w:rPr>
          <w:rFonts w:ascii="Courier New" w:eastAsiaTheme="minorEastAsia" w:hAnsi="Courier New" w:cs="Courier New"/>
          <w:sz w:val="20"/>
          <w:szCs w:val="22"/>
        </w:rPr>
        <w:t>___________________________________________________________________________</w:t>
      </w:r>
    </w:p>
    <w:p w:rsidR="00157B20" w:rsidRPr="00157B20" w:rsidRDefault="00157B20" w:rsidP="00157B20">
      <w:pPr>
        <w:widowControl w:val="0"/>
        <w:autoSpaceDE w:val="0"/>
        <w:autoSpaceDN w:val="0"/>
        <w:jc w:val="both"/>
        <w:rPr>
          <w:rFonts w:ascii="Courier New" w:eastAsiaTheme="minorEastAsia" w:hAnsi="Courier New" w:cs="Courier New"/>
          <w:sz w:val="20"/>
          <w:szCs w:val="22"/>
        </w:rPr>
      </w:pPr>
      <w:r w:rsidRPr="00157B20">
        <w:rPr>
          <w:rFonts w:ascii="Courier New" w:eastAsiaTheme="minorEastAsia" w:hAnsi="Courier New" w:cs="Courier New"/>
          <w:sz w:val="20"/>
          <w:szCs w:val="22"/>
        </w:rPr>
        <w:t>Фамилия, имя, отчество, пострадавшего (при наличии): ______________________</w:t>
      </w:r>
    </w:p>
    <w:p w:rsidR="00157B20" w:rsidRPr="00157B20" w:rsidRDefault="00157B20" w:rsidP="00157B20">
      <w:pPr>
        <w:widowControl w:val="0"/>
        <w:autoSpaceDE w:val="0"/>
        <w:autoSpaceDN w:val="0"/>
        <w:jc w:val="both"/>
        <w:rPr>
          <w:rFonts w:ascii="Courier New" w:eastAsiaTheme="minorEastAsia" w:hAnsi="Courier New" w:cs="Courier New"/>
          <w:sz w:val="20"/>
          <w:szCs w:val="22"/>
        </w:rPr>
      </w:pPr>
      <w:r w:rsidRPr="00157B20">
        <w:rPr>
          <w:rFonts w:ascii="Courier New" w:eastAsiaTheme="minorEastAsia" w:hAnsi="Courier New" w:cs="Courier New"/>
          <w:sz w:val="20"/>
          <w:szCs w:val="22"/>
        </w:rPr>
        <w:t>___________________________________________________________________________</w:t>
      </w:r>
    </w:p>
    <w:p w:rsidR="00157B20" w:rsidRPr="00157B20" w:rsidRDefault="00157B20" w:rsidP="00157B20">
      <w:pPr>
        <w:widowControl w:val="0"/>
        <w:autoSpaceDE w:val="0"/>
        <w:autoSpaceDN w:val="0"/>
        <w:jc w:val="both"/>
        <w:rPr>
          <w:rFonts w:ascii="Courier New" w:eastAsiaTheme="minorEastAsia" w:hAnsi="Courier New" w:cs="Courier New"/>
          <w:sz w:val="20"/>
          <w:szCs w:val="22"/>
        </w:rPr>
      </w:pPr>
      <w:r w:rsidRPr="00157B20">
        <w:rPr>
          <w:rFonts w:ascii="Courier New" w:eastAsiaTheme="minorEastAsia" w:hAnsi="Courier New" w:cs="Courier New"/>
          <w:sz w:val="20"/>
          <w:szCs w:val="22"/>
        </w:rPr>
        <w:t>Члены семьи пострадавшего (совместно проживающие), степень родства:</w:t>
      </w:r>
    </w:p>
    <w:p w:rsidR="00157B20" w:rsidRPr="00157B20" w:rsidRDefault="00157B20" w:rsidP="00157B20">
      <w:pPr>
        <w:widowControl w:val="0"/>
        <w:autoSpaceDE w:val="0"/>
        <w:autoSpaceDN w:val="0"/>
        <w:jc w:val="both"/>
        <w:rPr>
          <w:rFonts w:ascii="Courier New" w:eastAsiaTheme="minorEastAsia" w:hAnsi="Courier New" w:cs="Courier New"/>
          <w:sz w:val="20"/>
          <w:szCs w:val="22"/>
        </w:rPr>
      </w:pPr>
      <w:r w:rsidRPr="00157B20">
        <w:rPr>
          <w:rFonts w:ascii="Courier New" w:eastAsiaTheme="minorEastAsia" w:hAnsi="Courier New" w:cs="Courier New"/>
          <w:sz w:val="20"/>
          <w:szCs w:val="22"/>
        </w:rPr>
        <w:t>___________________________________________________________________________</w:t>
      </w:r>
    </w:p>
    <w:p w:rsidR="00157B20" w:rsidRPr="00157B20" w:rsidRDefault="00157B20" w:rsidP="00157B20">
      <w:pPr>
        <w:widowControl w:val="0"/>
        <w:autoSpaceDE w:val="0"/>
        <w:autoSpaceDN w:val="0"/>
        <w:jc w:val="both"/>
        <w:rPr>
          <w:rFonts w:ascii="Courier New" w:eastAsiaTheme="minorEastAsia" w:hAnsi="Courier New" w:cs="Courier New"/>
          <w:sz w:val="20"/>
          <w:szCs w:val="22"/>
        </w:rPr>
      </w:pPr>
      <w:r w:rsidRPr="00157B20">
        <w:rPr>
          <w:rFonts w:ascii="Courier New" w:eastAsiaTheme="minorEastAsia" w:hAnsi="Courier New" w:cs="Courier New"/>
          <w:sz w:val="20"/>
          <w:szCs w:val="22"/>
        </w:rPr>
        <w:t>___________________________________________________________________________</w:t>
      </w:r>
    </w:p>
    <w:p w:rsidR="00157B20" w:rsidRPr="00157B20" w:rsidRDefault="00157B20" w:rsidP="00157B20">
      <w:pPr>
        <w:widowControl w:val="0"/>
        <w:autoSpaceDE w:val="0"/>
        <w:autoSpaceDN w:val="0"/>
        <w:jc w:val="both"/>
        <w:rPr>
          <w:rFonts w:ascii="Courier New" w:eastAsiaTheme="minorEastAsia" w:hAnsi="Courier New" w:cs="Courier New"/>
          <w:sz w:val="20"/>
          <w:szCs w:val="22"/>
        </w:rPr>
      </w:pPr>
      <w:r w:rsidRPr="00157B20">
        <w:rPr>
          <w:rFonts w:ascii="Courier New" w:eastAsiaTheme="minorEastAsia" w:hAnsi="Courier New" w:cs="Courier New"/>
          <w:sz w:val="20"/>
          <w:szCs w:val="22"/>
        </w:rPr>
        <w:t>___________________________________________________________________________</w:t>
      </w:r>
    </w:p>
    <w:p w:rsidR="00157B20" w:rsidRPr="00157B20" w:rsidRDefault="00157B20" w:rsidP="00157B20">
      <w:pPr>
        <w:widowControl w:val="0"/>
        <w:autoSpaceDE w:val="0"/>
        <w:autoSpaceDN w:val="0"/>
        <w:jc w:val="both"/>
        <w:rPr>
          <w:rFonts w:ascii="Courier New" w:eastAsiaTheme="minorEastAsia" w:hAnsi="Courier New" w:cs="Courier New"/>
          <w:sz w:val="20"/>
          <w:szCs w:val="22"/>
        </w:rPr>
      </w:pPr>
      <w:r w:rsidRPr="00157B20">
        <w:rPr>
          <w:rFonts w:ascii="Courier New" w:eastAsiaTheme="minorEastAsia" w:hAnsi="Courier New" w:cs="Courier New"/>
          <w:sz w:val="20"/>
          <w:szCs w:val="22"/>
        </w:rPr>
        <w:t>___________________________________________________________________________</w:t>
      </w:r>
    </w:p>
    <w:p w:rsidR="00157B20" w:rsidRPr="00157B20" w:rsidRDefault="00157B20" w:rsidP="00157B20">
      <w:pPr>
        <w:widowControl w:val="0"/>
        <w:autoSpaceDE w:val="0"/>
        <w:autoSpaceDN w:val="0"/>
        <w:jc w:val="both"/>
        <w:rPr>
          <w:rFonts w:ascii="Courier New" w:eastAsiaTheme="minorEastAsia" w:hAnsi="Courier New" w:cs="Courier New"/>
          <w:sz w:val="20"/>
          <w:szCs w:val="22"/>
        </w:rPr>
      </w:pPr>
      <w:r w:rsidRPr="00157B20">
        <w:rPr>
          <w:rFonts w:ascii="Courier New" w:eastAsiaTheme="minorEastAsia" w:hAnsi="Courier New" w:cs="Courier New"/>
          <w:sz w:val="20"/>
          <w:szCs w:val="22"/>
        </w:rPr>
        <w:t>___________________________________________________________________________</w:t>
      </w:r>
    </w:p>
    <w:p w:rsidR="00157B20" w:rsidRPr="00157B20" w:rsidRDefault="00157B20" w:rsidP="00157B20">
      <w:pPr>
        <w:widowControl w:val="0"/>
        <w:autoSpaceDE w:val="0"/>
        <w:autoSpaceDN w:val="0"/>
        <w:jc w:val="both"/>
        <w:rPr>
          <w:rFonts w:ascii="Courier New" w:eastAsiaTheme="minorEastAsia" w:hAnsi="Courier New" w:cs="Courier New"/>
          <w:sz w:val="20"/>
          <w:szCs w:val="22"/>
        </w:rPr>
      </w:pPr>
      <w:r w:rsidRPr="00157B20">
        <w:rPr>
          <w:rFonts w:ascii="Courier New" w:eastAsiaTheme="minorEastAsia" w:hAnsi="Courier New" w:cs="Courier New"/>
          <w:sz w:val="20"/>
          <w:szCs w:val="22"/>
        </w:rPr>
        <w:t>Список утраченного имущества первой необходимости:</w:t>
      </w:r>
    </w:p>
    <w:p w:rsidR="00157B20" w:rsidRPr="00157B20" w:rsidRDefault="00157B20" w:rsidP="00157B20">
      <w:pPr>
        <w:widowControl w:val="0"/>
        <w:autoSpaceDE w:val="0"/>
        <w:autoSpaceDN w:val="0"/>
        <w:jc w:val="both"/>
        <w:rPr>
          <w:rFonts w:ascii="Arial" w:eastAsiaTheme="minorEastAsia" w:hAnsi="Arial" w:cs="Arial"/>
          <w:sz w:val="20"/>
          <w:szCs w:val="22"/>
        </w:r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86"/>
        <w:gridCol w:w="2268"/>
        <w:gridCol w:w="1408"/>
      </w:tblGrid>
      <w:tr w:rsidR="00157B20" w:rsidRPr="00157B20" w:rsidTr="00157B20">
        <w:tc>
          <w:tcPr>
            <w:tcW w:w="5386" w:type="dxa"/>
            <w:tcBorders>
              <w:top w:val="single" w:sz="4" w:space="0" w:color="auto"/>
              <w:left w:val="nil"/>
              <w:bottom w:val="single" w:sz="4" w:space="0" w:color="auto"/>
            </w:tcBorders>
          </w:tcPr>
          <w:p w:rsidR="00157B20" w:rsidRPr="00157B20" w:rsidRDefault="00157B20" w:rsidP="00157B20">
            <w:pPr>
              <w:widowControl w:val="0"/>
              <w:autoSpaceDE w:val="0"/>
              <w:autoSpaceDN w:val="0"/>
              <w:jc w:val="center"/>
              <w:rPr>
                <w:rFonts w:ascii="Arial" w:eastAsiaTheme="minorEastAsia" w:hAnsi="Arial" w:cs="Arial"/>
                <w:sz w:val="20"/>
                <w:szCs w:val="22"/>
              </w:rPr>
            </w:pPr>
            <w:r w:rsidRPr="00157B20">
              <w:rPr>
                <w:rFonts w:ascii="Arial" w:eastAsiaTheme="minorEastAsia" w:hAnsi="Arial" w:cs="Arial"/>
                <w:sz w:val="20"/>
                <w:szCs w:val="22"/>
              </w:rPr>
              <w:t xml:space="preserve">Список имущества первой необходимости </w:t>
            </w:r>
            <w:hyperlink w:anchor="P2030" w:tooltip="&lt;1&gt; В соответствии с пунктом 1.1 Правил, утвержденных постановлением Правительства Республики Марий Эл от 31.07.2014 N 414.">
              <w:r w:rsidRPr="00157B20">
                <w:rPr>
                  <w:rFonts w:ascii="Arial" w:eastAsiaTheme="minorEastAsia" w:hAnsi="Arial" w:cs="Arial"/>
                  <w:sz w:val="20"/>
                  <w:szCs w:val="22"/>
                </w:rPr>
                <w:t>&lt;1&gt;</w:t>
              </w:r>
            </w:hyperlink>
          </w:p>
        </w:tc>
        <w:tc>
          <w:tcPr>
            <w:tcW w:w="2268" w:type="dxa"/>
            <w:tcBorders>
              <w:top w:val="single" w:sz="4" w:space="0" w:color="auto"/>
              <w:bottom w:val="single" w:sz="4" w:space="0" w:color="auto"/>
            </w:tcBorders>
          </w:tcPr>
          <w:p w:rsidR="00157B20" w:rsidRPr="00157B20" w:rsidRDefault="00157B20" w:rsidP="00157B20">
            <w:pPr>
              <w:widowControl w:val="0"/>
              <w:autoSpaceDE w:val="0"/>
              <w:autoSpaceDN w:val="0"/>
              <w:jc w:val="center"/>
              <w:rPr>
                <w:rFonts w:ascii="Arial" w:eastAsiaTheme="minorEastAsia" w:hAnsi="Arial" w:cs="Arial"/>
                <w:sz w:val="20"/>
                <w:szCs w:val="22"/>
              </w:rPr>
            </w:pPr>
            <w:r w:rsidRPr="00157B20">
              <w:rPr>
                <w:rFonts w:ascii="Arial" w:eastAsiaTheme="minorEastAsia" w:hAnsi="Arial" w:cs="Arial"/>
                <w:sz w:val="20"/>
                <w:szCs w:val="22"/>
              </w:rPr>
              <w:t>Утрачено (да или нет)</w:t>
            </w:r>
          </w:p>
        </w:tc>
        <w:tc>
          <w:tcPr>
            <w:tcW w:w="1408" w:type="dxa"/>
            <w:tcBorders>
              <w:top w:val="single" w:sz="4" w:space="0" w:color="auto"/>
              <w:bottom w:val="single" w:sz="4" w:space="0" w:color="auto"/>
              <w:right w:val="nil"/>
            </w:tcBorders>
          </w:tcPr>
          <w:p w:rsidR="00157B20" w:rsidRPr="00157B20" w:rsidRDefault="00157B20" w:rsidP="00157B20">
            <w:pPr>
              <w:widowControl w:val="0"/>
              <w:autoSpaceDE w:val="0"/>
              <w:autoSpaceDN w:val="0"/>
              <w:jc w:val="center"/>
              <w:rPr>
                <w:rFonts w:ascii="Arial" w:eastAsiaTheme="minorEastAsia" w:hAnsi="Arial" w:cs="Arial"/>
                <w:sz w:val="20"/>
                <w:szCs w:val="22"/>
              </w:rPr>
            </w:pPr>
            <w:r w:rsidRPr="00157B20">
              <w:rPr>
                <w:rFonts w:ascii="Arial" w:eastAsiaTheme="minorEastAsia" w:hAnsi="Arial" w:cs="Arial"/>
                <w:sz w:val="20"/>
                <w:szCs w:val="22"/>
              </w:rPr>
              <w:t>Примечание</w:t>
            </w:r>
          </w:p>
        </w:tc>
      </w:tr>
      <w:tr w:rsidR="00157B20" w:rsidRPr="00157B20" w:rsidTr="00157B20">
        <w:tblPrEx>
          <w:tblBorders>
            <w:insideH w:val="none" w:sz="0" w:space="0" w:color="auto"/>
            <w:insideV w:val="none" w:sz="0" w:space="0" w:color="auto"/>
          </w:tblBorders>
        </w:tblPrEx>
        <w:tc>
          <w:tcPr>
            <w:tcW w:w="5386" w:type="dxa"/>
            <w:tcBorders>
              <w:top w:val="single" w:sz="4" w:space="0" w:color="auto"/>
              <w:left w:val="nil"/>
              <w:bottom w:val="nil"/>
              <w:right w:val="nil"/>
            </w:tcBorders>
          </w:tcPr>
          <w:p w:rsidR="00157B20" w:rsidRPr="00157B20" w:rsidRDefault="00157B20" w:rsidP="00157B20">
            <w:pPr>
              <w:widowControl w:val="0"/>
              <w:autoSpaceDE w:val="0"/>
              <w:autoSpaceDN w:val="0"/>
              <w:jc w:val="both"/>
              <w:rPr>
                <w:rFonts w:ascii="Arial" w:eastAsiaTheme="minorEastAsia" w:hAnsi="Arial" w:cs="Arial"/>
                <w:sz w:val="20"/>
                <w:szCs w:val="22"/>
              </w:rPr>
            </w:pPr>
            <w:r w:rsidRPr="00157B20">
              <w:rPr>
                <w:rFonts w:ascii="Arial" w:eastAsiaTheme="minorEastAsia" w:hAnsi="Arial" w:cs="Arial"/>
                <w:sz w:val="20"/>
                <w:szCs w:val="22"/>
              </w:rPr>
              <w:t>Предметы для хранения и приготовления пищи:</w:t>
            </w:r>
          </w:p>
        </w:tc>
        <w:tc>
          <w:tcPr>
            <w:tcW w:w="2268" w:type="dxa"/>
            <w:tcBorders>
              <w:top w:val="single" w:sz="4" w:space="0" w:color="auto"/>
              <w:left w:val="nil"/>
              <w:bottom w:val="nil"/>
              <w:right w:val="nil"/>
            </w:tcBorders>
          </w:tcPr>
          <w:p w:rsidR="00157B20" w:rsidRPr="00157B20" w:rsidRDefault="00157B20" w:rsidP="00157B20">
            <w:pPr>
              <w:widowControl w:val="0"/>
              <w:autoSpaceDE w:val="0"/>
              <w:autoSpaceDN w:val="0"/>
              <w:rPr>
                <w:rFonts w:ascii="Arial" w:eastAsiaTheme="minorEastAsia" w:hAnsi="Arial" w:cs="Arial"/>
                <w:sz w:val="20"/>
                <w:szCs w:val="22"/>
              </w:rPr>
            </w:pPr>
          </w:p>
        </w:tc>
        <w:tc>
          <w:tcPr>
            <w:tcW w:w="1408" w:type="dxa"/>
            <w:tcBorders>
              <w:top w:val="single" w:sz="4" w:space="0" w:color="auto"/>
              <w:left w:val="nil"/>
              <w:bottom w:val="nil"/>
              <w:right w:val="nil"/>
            </w:tcBorders>
          </w:tcPr>
          <w:p w:rsidR="00157B20" w:rsidRPr="00157B20" w:rsidRDefault="00157B20" w:rsidP="00157B20">
            <w:pPr>
              <w:widowControl w:val="0"/>
              <w:autoSpaceDE w:val="0"/>
              <w:autoSpaceDN w:val="0"/>
              <w:rPr>
                <w:rFonts w:ascii="Arial" w:eastAsiaTheme="minorEastAsia" w:hAnsi="Arial" w:cs="Arial"/>
                <w:sz w:val="20"/>
                <w:szCs w:val="22"/>
              </w:rPr>
            </w:pPr>
          </w:p>
        </w:tc>
      </w:tr>
      <w:tr w:rsidR="00157B20" w:rsidRPr="00157B20" w:rsidTr="00157B20">
        <w:tblPrEx>
          <w:tblBorders>
            <w:insideH w:val="none" w:sz="0" w:space="0" w:color="auto"/>
            <w:insideV w:val="none" w:sz="0" w:space="0" w:color="auto"/>
          </w:tblBorders>
        </w:tblPrEx>
        <w:tc>
          <w:tcPr>
            <w:tcW w:w="5386" w:type="dxa"/>
            <w:tcBorders>
              <w:top w:val="nil"/>
              <w:left w:val="nil"/>
              <w:bottom w:val="nil"/>
              <w:right w:val="nil"/>
            </w:tcBorders>
          </w:tcPr>
          <w:p w:rsidR="00157B20" w:rsidRPr="00157B20" w:rsidRDefault="00157B20" w:rsidP="00157B20">
            <w:pPr>
              <w:widowControl w:val="0"/>
              <w:autoSpaceDE w:val="0"/>
              <w:autoSpaceDN w:val="0"/>
              <w:jc w:val="both"/>
              <w:rPr>
                <w:rFonts w:ascii="Arial" w:eastAsiaTheme="minorEastAsia" w:hAnsi="Arial" w:cs="Arial"/>
                <w:sz w:val="20"/>
                <w:szCs w:val="22"/>
              </w:rPr>
            </w:pPr>
            <w:r w:rsidRPr="00157B20">
              <w:rPr>
                <w:rFonts w:ascii="Arial" w:eastAsiaTheme="minorEastAsia" w:hAnsi="Arial" w:cs="Arial"/>
                <w:sz w:val="20"/>
                <w:szCs w:val="22"/>
              </w:rPr>
              <w:t>холодильник</w:t>
            </w:r>
          </w:p>
        </w:tc>
        <w:tc>
          <w:tcPr>
            <w:tcW w:w="2268" w:type="dxa"/>
            <w:tcBorders>
              <w:top w:val="nil"/>
              <w:left w:val="nil"/>
              <w:bottom w:val="nil"/>
              <w:right w:val="nil"/>
            </w:tcBorders>
          </w:tcPr>
          <w:p w:rsidR="00157B20" w:rsidRPr="00157B20" w:rsidRDefault="00157B20" w:rsidP="00157B20">
            <w:pPr>
              <w:widowControl w:val="0"/>
              <w:autoSpaceDE w:val="0"/>
              <w:autoSpaceDN w:val="0"/>
              <w:rPr>
                <w:rFonts w:ascii="Arial" w:eastAsiaTheme="minorEastAsia" w:hAnsi="Arial" w:cs="Arial"/>
                <w:sz w:val="20"/>
                <w:szCs w:val="22"/>
              </w:rPr>
            </w:pPr>
          </w:p>
        </w:tc>
        <w:tc>
          <w:tcPr>
            <w:tcW w:w="1408" w:type="dxa"/>
            <w:tcBorders>
              <w:top w:val="nil"/>
              <w:left w:val="nil"/>
              <w:bottom w:val="nil"/>
              <w:right w:val="nil"/>
            </w:tcBorders>
          </w:tcPr>
          <w:p w:rsidR="00157B20" w:rsidRPr="00157B20" w:rsidRDefault="00157B20" w:rsidP="00157B20">
            <w:pPr>
              <w:widowControl w:val="0"/>
              <w:autoSpaceDE w:val="0"/>
              <w:autoSpaceDN w:val="0"/>
              <w:rPr>
                <w:rFonts w:ascii="Arial" w:eastAsiaTheme="minorEastAsia" w:hAnsi="Arial" w:cs="Arial"/>
                <w:sz w:val="20"/>
                <w:szCs w:val="22"/>
              </w:rPr>
            </w:pPr>
          </w:p>
        </w:tc>
      </w:tr>
      <w:tr w:rsidR="00157B20" w:rsidRPr="00157B20" w:rsidTr="00157B20">
        <w:tblPrEx>
          <w:tblBorders>
            <w:insideH w:val="none" w:sz="0" w:space="0" w:color="auto"/>
            <w:insideV w:val="none" w:sz="0" w:space="0" w:color="auto"/>
          </w:tblBorders>
        </w:tblPrEx>
        <w:tc>
          <w:tcPr>
            <w:tcW w:w="5386" w:type="dxa"/>
            <w:tcBorders>
              <w:top w:val="nil"/>
              <w:left w:val="nil"/>
              <w:bottom w:val="nil"/>
              <w:right w:val="nil"/>
            </w:tcBorders>
          </w:tcPr>
          <w:p w:rsidR="00157B20" w:rsidRPr="00157B20" w:rsidRDefault="00157B20" w:rsidP="00157B20">
            <w:pPr>
              <w:widowControl w:val="0"/>
              <w:autoSpaceDE w:val="0"/>
              <w:autoSpaceDN w:val="0"/>
              <w:jc w:val="both"/>
              <w:rPr>
                <w:rFonts w:ascii="Arial" w:eastAsiaTheme="minorEastAsia" w:hAnsi="Arial" w:cs="Arial"/>
                <w:sz w:val="20"/>
                <w:szCs w:val="22"/>
              </w:rPr>
            </w:pPr>
            <w:r w:rsidRPr="00157B20">
              <w:rPr>
                <w:rFonts w:ascii="Arial" w:eastAsiaTheme="minorEastAsia" w:hAnsi="Arial" w:cs="Arial"/>
                <w:sz w:val="20"/>
                <w:szCs w:val="22"/>
              </w:rPr>
              <w:t>газовая плита (электроплита)</w:t>
            </w:r>
          </w:p>
        </w:tc>
        <w:tc>
          <w:tcPr>
            <w:tcW w:w="2268" w:type="dxa"/>
            <w:tcBorders>
              <w:top w:val="nil"/>
              <w:left w:val="nil"/>
              <w:bottom w:val="nil"/>
              <w:right w:val="nil"/>
            </w:tcBorders>
          </w:tcPr>
          <w:p w:rsidR="00157B20" w:rsidRPr="00157B20" w:rsidRDefault="00157B20" w:rsidP="00157B20">
            <w:pPr>
              <w:widowControl w:val="0"/>
              <w:autoSpaceDE w:val="0"/>
              <w:autoSpaceDN w:val="0"/>
              <w:rPr>
                <w:rFonts w:ascii="Arial" w:eastAsiaTheme="minorEastAsia" w:hAnsi="Arial" w:cs="Arial"/>
                <w:sz w:val="20"/>
                <w:szCs w:val="22"/>
              </w:rPr>
            </w:pPr>
          </w:p>
        </w:tc>
        <w:tc>
          <w:tcPr>
            <w:tcW w:w="1408" w:type="dxa"/>
            <w:tcBorders>
              <w:top w:val="nil"/>
              <w:left w:val="nil"/>
              <w:bottom w:val="nil"/>
              <w:right w:val="nil"/>
            </w:tcBorders>
          </w:tcPr>
          <w:p w:rsidR="00157B20" w:rsidRPr="00157B20" w:rsidRDefault="00157B20" w:rsidP="00157B20">
            <w:pPr>
              <w:widowControl w:val="0"/>
              <w:autoSpaceDE w:val="0"/>
              <w:autoSpaceDN w:val="0"/>
              <w:rPr>
                <w:rFonts w:ascii="Arial" w:eastAsiaTheme="minorEastAsia" w:hAnsi="Arial" w:cs="Arial"/>
                <w:sz w:val="20"/>
                <w:szCs w:val="22"/>
              </w:rPr>
            </w:pPr>
          </w:p>
        </w:tc>
      </w:tr>
      <w:tr w:rsidR="00157B20" w:rsidRPr="00157B20" w:rsidTr="00157B20">
        <w:tblPrEx>
          <w:tblBorders>
            <w:insideH w:val="none" w:sz="0" w:space="0" w:color="auto"/>
            <w:insideV w:val="none" w:sz="0" w:space="0" w:color="auto"/>
          </w:tblBorders>
        </w:tblPrEx>
        <w:tc>
          <w:tcPr>
            <w:tcW w:w="5386" w:type="dxa"/>
            <w:tcBorders>
              <w:top w:val="nil"/>
              <w:left w:val="nil"/>
              <w:bottom w:val="nil"/>
              <w:right w:val="nil"/>
            </w:tcBorders>
          </w:tcPr>
          <w:p w:rsidR="00157B20" w:rsidRPr="00157B20" w:rsidRDefault="00157B20" w:rsidP="00157B20">
            <w:pPr>
              <w:widowControl w:val="0"/>
              <w:autoSpaceDE w:val="0"/>
              <w:autoSpaceDN w:val="0"/>
              <w:jc w:val="both"/>
              <w:rPr>
                <w:rFonts w:ascii="Arial" w:eastAsiaTheme="minorEastAsia" w:hAnsi="Arial" w:cs="Arial"/>
                <w:sz w:val="20"/>
                <w:szCs w:val="22"/>
              </w:rPr>
            </w:pPr>
            <w:r w:rsidRPr="00157B20">
              <w:rPr>
                <w:rFonts w:ascii="Arial" w:eastAsiaTheme="minorEastAsia" w:hAnsi="Arial" w:cs="Arial"/>
                <w:sz w:val="20"/>
                <w:szCs w:val="22"/>
              </w:rPr>
              <w:t>шкаф для посуды</w:t>
            </w:r>
          </w:p>
        </w:tc>
        <w:tc>
          <w:tcPr>
            <w:tcW w:w="2268" w:type="dxa"/>
            <w:tcBorders>
              <w:top w:val="nil"/>
              <w:left w:val="nil"/>
              <w:bottom w:val="nil"/>
              <w:right w:val="nil"/>
            </w:tcBorders>
          </w:tcPr>
          <w:p w:rsidR="00157B20" w:rsidRPr="00157B20" w:rsidRDefault="00157B20" w:rsidP="00157B20">
            <w:pPr>
              <w:widowControl w:val="0"/>
              <w:autoSpaceDE w:val="0"/>
              <w:autoSpaceDN w:val="0"/>
              <w:rPr>
                <w:rFonts w:ascii="Arial" w:eastAsiaTheme="minorEastAsia" w:hAnsi="Arial" w:cs="Arial"/>
                <w:sz w:val="20"/>
                <w:szCs w:val="22"/>
              </w:rPr>
            </w:pPr>
          </w:p>
        </w:tc>
        <w:tc>
          <w:tcPr>
            <w:tcW w:w="1408" w:type="dxa"/>
            <w:tcBorders>
              <w:top w:val="nil"/>
              <w:left w:val="nil"/>
              <w:bottom w:val="nil"/>
              <w:right w:val="nil"/>
            </w:tcBorders>
          </w:tcPr>
          <w:p w:rsidR="00157B20" w:rsidRPr="00157B20" w:rsidRDefault="00157B20" w:rsidP="00157B20">
            <w:pPr>
              <w:widowControl w:val="0"/>
              <w:autoSpaceDE w:val="0"/>
              <w:autoSpaceDN w:val="0"/>
              <w:rPr>
                <w:rFonts w:ascii="Arial" w:eastAsiaTheme="minorEastAsia" w:hAnsi="Arial" w:cs="Arial"/>
                <w:sz w:val="20"/>
                <w:szCs w:val="22"/>
              </w:rPr>
            </w:pPr>
          </w:p>
        </w:tc>
      </w:tr>
      <w:tr w:rsidR="00157B20" w:rsidRPr="00157B20" w:rsidTr="00157B20">
        <w:tblPrEx>
          <w:tblBorders>
            <w:insideH w:val="none" w:sz="0" w:space="0" w:color="auto"/>
            <w:insideV w:val="none" w:sz="0" w:space="0" w:color="auto"/>
          </w:tblBorders>
        </w:tblPrEx>
        <w:tc>
          <w:tcPr>
            <w:tcW w:w="5386" w:type="dxa"/>
            <w:tcBorders>
              <w:top w:val="nil"/>
              <w:left w:val="nil"/>
              <w:bottom w:val="nil"/>
              <w:right w:val="nil"/>
            </w:tcBorders>
          </w:tcPr>
          <w:p w:rsidR="00157B20" w:rsidRPr="00157B20" w:rsidRDefault="00157B20" w:rsidP="00157B20">
            <w:pPr>
              <w:widowControl w:val="0"/>
              <w:autoSpaceDE w:val="0"/>
              <w:autoSpaceDN w:val="0"/>
              <w:jc w:val="both"/>
              <w:rPr>
                <w:rFonts w:ascii="Arial" w:eastAsiaTheme="minorEastAsia" w:hAnsi="Arial" w:cs="Arial"/>
                <w:sz w:val="20"/>
                <w:szCs w:val="22"/>
              </w:rPr>
            </w:pPr>
            <w:r w:rsidRPr="00157B20">
              <w:rPr>
                <w:rFonts w:ascii="Arial" w:eastAsiaTheme="minorEastAsia" w:hAnsi="Arial" w:cs="Arial"/>
                <w:sz w:val="20"/>
                <w:szCs w:val="22"/>
              </w:rPr>
              <w:t>Предметы мебели для приема пищи:</w:t>
            </w:r>
          </w:p>
        </w:tc>
        <w:tc>
          <w:tcPr>
            <w:tcW w:w="2268" w:type="dxa"/>
            <w:tcBorders>
              <w:top w:val="nil"/>
              <w:left w:val="nil"/>
              <w:bottom w:val="nil"/>
              <w:right w:val="nil"/>
            </w:tcBorders>
          </w:tcPr>
          <w:p w:rsidR="00157B20" w:rsidRPr="00157B20" w:rsidRDefault="00157B20" w:rsidP="00157B20">
            <w:pPr>
              <w:widowControl w:val="0"/>
              <w:autoSpaceDE w:val="0"/>
              <w:autoSpaceDN w:val="0"/>
              <w:rPr>
                <w:rFonts w:ascii="Arial" w:eastAsiaTheme="minorEastAsia" w:hAnsi="Arial" w:cs="Arial"/>
                <w:sz w:val="20"/>
                <w:szCs w:val="22"/>
              </w:rPr>
            </w:pPr>
          </w:p>
        </w:tc>
        <w:tc>
          <w:tcPr>
            <w:tcW w:w="1408" w:type="dxa"/>
            <w:tcBorders>
              <w:top w:val="nil"/>
              <w:left w:val="nil"/>
              <w:bottom w:val="nil"/>
              <w:right w:val="nil"/>
            </w:tcBorders>
          </w:tcPr>
          <w:p w:rsidR="00157B20" w:rsidRPr="00157B20" w:rsidRDefault="00157B20" w:rsidP="00157B20">
            <w:pPr>
              <w:widowControl w:val="0"/>
              <w:autoSpaceDE w:val="0"/>
              <w:autoSpaceDN w:val="0"/>
              <w:rPr>
                <w:rFonts w:ascii="Arial" w:eastAsiaTheme="minorEastAsia" w:hAnsi="Arial" w:cs="Arial"/>
                <w:sz w:val="20"/>
                <w:szCs w:val="22"/>
              </w:rPr>
            </w:pPr>
          </w:p>
        </w:tc>
      </w:tr>
      <w:tr w:rsidR="00157B20" w:rsidRPr="00157B20" w:rsidTr="00157B20">
        <w:tblPrEx>
          <w:tblBorders>
            <w:insideH w:val="none" w:sz="0" w:space="0" w:color="auto"/>
            <w:insideV w:val="none" w:sz="0" w:space="0" w:color="auto"/>
          </w:tblBorders>
        </w:tblPrEx>
        <w:tc>
          <w:tcPr>
            <w:tcW w:w="5386" w:type="dxa"/>
            <w:tcBorders>
              <w:top w:val="nil"/>
              <w:left w:val="nil"/>
              <w:bottom w:val="nil"/>
              <w:right w:val="nil"/>
            </w:tcBorders>
          </w:tcPr>
          <w:p w:rsidR="00157B20" w:rsidRPr="00157B20" w:rsidRDefault="00157B20" w:rsidP="00157B20">
            <w:pPr>
              <w:widowControl w:val="0"/>
              <w:autoSpaceDE w:val="0"/>
              <w:autoSpaceDN w:val="0"/>
              <w:jc w:val="both"/>
              <w:rPr>
                <w:rFonts w:ascii="Arial" w:eastAsiaTheme="minorEastAsia" w:hAnsi="Arial" w:cs="Arial"/>
                <w:sz w:val="20"/>
                <w:szCs w:val="22"/>
              </w:rPr>
            </w:pPr>
            <w:r w:rsidRPr="00157B20">
              <w:rPr>
                <w:rFonts w:ascii="Arial" w:eastAsiaTheme="minorEastAsia" w:hAnsi="Arial" w:cs="Arial"/>
                <w:sz w:val="20"/>
                <w:szCs w:val="22"/>
              </w:rPr>
              <w:t>стол</w:t>
            </w:r>
          </w:p>
        </w:tc>
        <w:tc>
          <w:tcPr>
            <w:tcW w:w="2268" w:type="dxa"/>
            <w:tcBorders>
              <w:top w:val="nil"/>
              <w:left w:val="nil"/>
              <w:bottom w:val="nil"/>
              <w:right w:val="nil"/>
            </w:tcBorders>
          </w:tcPr>
          <w:p w:rsidR="00157B20" w:rsidRPr="00157B20" w:rsidRDefault="00157B20" w:rsidP="00157B20">
            <w:pPr>
              <w:widowControl w:val="0"/>
              <w:autoSpaceDE w:val="0"/>
              <w:autoSpaceDN w:val="0"/>
              <w:rPr>
                <w:rFonts w:ascii="Arial" w:eastAsiaTheme="minorEastAsia" w:hAnsi="Arial" w:cs="Arial"/>
                <w:sz w:val="20"/>
                <w:szCs w:val="22"/>
              </w:rPr>
            </w:pPr>
          </w:p>
        </w:tc>
        <w:tc>
          <w:tcPr>
            <w:tcW w:w="1408" w:type="dxa"/>
            <w:tcBorders>
              <w:top w:val="nil"/>
              <w:left w:val="nil"/>
              <w:bottom w:val="nil"/>
              <w:right w:val="nil"/>
            </w:tcBorders>
          </w:tcPr>
          <w:p w:rsidR="00157B20" w:rsidRPr="00157B20" w:rsidRDefault="00157B20" w:rsidP="00157B20">
            <w:pPr>
              <w:widowControl w:val="0"/>
              <w:autoSpaceDE w:val="0"/>
              <w:autoSpaceDN w:val="0"/>
              <w:rPr>
                <w:rFonts w:ascii="Arial" w:eastAsiaTheme="minorEastAsia" w:hAnsi="Arial" w:cs="Arial"/>
                <w:sz w:val="20"/>
                <w:szCs w:val="22"/>
              </w:rPr>
            </w:pPr>
          </w:p>
        </w:tc>
      </w:tr>
      <w:tr w:rsidR="00157B20" w:rsidRPr="00157B20" w:rsidTr="00157B20">
        <w:tblPrEx>
          <w:tblBorders>
            <w:insideH w:val="none" w:sz="0" w:space="0" w:color="auto"/>
            <w:insideV w:val="none" w:sz="0" w:space="0" w:color="auto"/>
          </w:tblBorders>
        </w:tblPrEx>
        <w:tc>
          <w:tcPr>
            <w:tcW w:w="5386" w:type="dxa"/>
            <w:tcBorders>
              <w:top w:val="nil"/>
              <w:left w:val="nil"/>
              <w:bottom w:val="nil"/>
              <w:right w:val="nil"/>
            </w:tcBorders>
          </w:tcPr>
          <w:p w:rsidR="00157B20" w:rsidRPr="00157B20" w:rsidRDefault="00157B20" w:rsidP="00157B20">
            <w:pPr>
              <w:widowControl w:val="0"/>
              <w:autoSpaceDE w:val="0"/>
              <w:autoSpaceDN w:val="0"/>
              <w:jc w:val="both"/>
              <w:rPr>
                <w:rFonts w:ascii="Arial" w:eastAsiaTheme="minorEastAsia" w:hAnsi="Arial" w:cs="Arial"/>
                <w:sz w:val="20"/>
                <w:szCs w:val="22"/>
              </w:rPr>
            </w:pPr>
            <w:r w:rsidRPr="00157B20">
              <w:rPr>
                <w:rFonts w:ascii="Arial" w:eastAsiaTheme="minorEastAsia" w:hAnsi="Arial" w:cs="Arial"/>
                <w:sz w:val="20"/>
                <w:szCs w:val="22"/>
              </w:rPr>
              <w:t>стул (табуретка)</w:t>
            </w:r>
          </w:p>
        </w:tc>
        <w:tc>
          <w:tcPr>
            <w:tcW w:w="2268" w:type="dxa"/>
            <w:tcBorders>
              <w:top w:val="nil"/>
              <w:left w:val="nil"/>
              <w:bottom w:val="nil"/>
              <w:right w:val="nil"/>
            </w:tcBorders>
          </w:tcPr>
          <w:p w:rsidR="00157B20" w:rsidRPr="00157B20" w:rsidRDefault="00157B20" w:rsidP="00157B20">
            <w:pPr>
              <w:widowControl w:val="0"/>
              <w:autoSpaceDE w:val="0"/>
              <w:autoSpaceDN w:val="0"/>
              <w:rPr>
                <w:rFonts w:ascii="Arial" w:eastAsiaTheme="minorEastAsia" w:hAnsi="Arial" w:cs="Arial"/>
                <w:sz w:val="20"/>
                <w:szCs w:val="22"/>
              </w:rPr>
            </w:pPr>
          </w:p>
        </w:tc>
        <w:tc>
          <w:tcPr>
            <w:tcW w:w="1408" w:type="dxa"/>
            <w:tcBorders>
              <w:top w:val="nil"/>
              <w:left w:val="nil"/>
              <w:bottom w:val="nil"/>
              <w:right w:val="nil"/>
            </w:tcBorders>
          </w:tcPr>
          <w:p w:rsidR="00157B20" w:rsidRPr="00157B20" w:rsidRDefault="00157B20" w:rsidP="00157B20">
            <w:pPr>
              <w:widowControl w:val="0"/>
              <w:autoSpaceDE w:val="0"/>
              <w:autoSpaceDN w:val="0"/>
              <w:rPr>
                <w:rFonts w:ascii="Arial" w:eastAsiaTheme="minorEastAsia" w:hAnsi="Arial" w:cs="Arial"/>
                <w:sz w:val="20"/>
                <w:szCs w:val="22"/>
              </w:rPr>
            </w:pPr>
          </w:p>
        </w:tc>
      </w:tr>
      <w:tr w:rsidR="00157B20" w:rsidRPr="00157B20" w:rsidTr="00157B20">
        <w:tblPrEx>
          <w:tblBorders>
            <w:insideH w:val="none" w:sz="0" w:space="0" w:color="auto"/>
            <w:insideV w:val="none" w:sz="0" w:space="0" w:color="auto"/>
          </w:tblBorders>
        </w:tblPrEx>
        <w:tc>
          <w:tcPr>
            <w:tcW w:w="5386" w:type="dxa"/>
            <w:tcBorders>
              <w:top w:val="nil"/>
              <w:left w:val="nil"/>
              <w:bottom w:val="nil"/>
              <w:right w:val="nil"/>
            </w:tcBorders>
          </w:tcPr>
          <w:p w:rsidR="00157B20" w:rsidRPr="00157B20" w:rsidRDefault="00157B20" w:rsidP="00157B20">
            <w:pPr>
              <w:widowControl w:val="0"/>
              <w:autoSpaceDE w:val="0"/>
              <w:autoSpaceDN w:val="0"/>
              <w:jc w:val="both"/>
              <w:rPr>
                <w:rFonts w:ascii="Arial" w:eastAsiaTheme="minorEastAsia" w:hAnsi="Arial" w:cs="Arial"/>
                <w:sz w:val="20"/>
                <w:szCs w:val="22"/>
              </w:rPr>
            </w:pPr>
            <w:r w:rsidRPr="00157B20">
              <w:rPr>
                <w:rFonts w:ascii="Arial" w:eastAsiaTheme="minorEastAsia" w:hAnsi="Arial" w:cs="Arial"/>
                <w:sz w:val="20"/>
                <w:szCs w:val="22"/>
              </w:rPr>
              <w:t>Предметы мебели для сна:</w:t>
            </w:r>
          </w:p>
        </w:tc>
        <w:tc>
          <w:tcPr>
            <w:tcW w:w="2268" w:type="dxa"/>
            <w:tcBorders>
              <w:top w:val="nil"/>
              <w:left w:val="nil"/>
              <w:bottom w:val="nil"/>
              <w:right w:val="nil"/>
            </w:tcBorders>
          </w:tcPr>
          <w:p w:rsidR="00157B20" w:rsidRPr="00157B20" w:rsidRDefault="00157B20" w:rsidP="00157B20">
            <w:pPr>
              <w:widowControl w:val="0"/>
              <w:autoSpaceDE w:val="0"/>
              <w:autoSpaceDN w:val="0"/>
              <w:rPr>
                <w:rFonts w:ascii="Arial" w:eastAsiaTheme="minorEastAsia" w:hAnsi="Arial" w:cs="Arial"/>
                <w:sz w:val="20"/>
                <w:szCs w:val="22"/>
              </w:rPr>
            </w:pPr>
          </w:p>
        </w:tc>
        <w:tc>
          <w:tcPr>
            <w:tcW w:w="1408" w:type="dxa"/>
            <w:tcBorders>
              <w:top w:val="nil"/>
              <w:left w:val="nil"/>
              <w:bottom w:val="nil"/>
              <w:right w:val="nil"/>
            </w:tcBorders>
          </w:tcPr>
          <w:p w:rsidR="00157B20" w:rsidRPr="00157B20" w:rsidRDefault="00157B20" w:rsidP="00157B20">
            <w:pPr>
              <w:widowControl w:val="0"/>
              <w:autoSpaceDE w:val="0"/>
              <w:autoSpaceDN w:val="0"/>
              <w:rPr>
                <w:rFonts w:ascii="Arial" w:eastAsiaTheme="minorEastAsia" w:hAnsi="Arial" w:cs="Arial"/>
                <w:sz w:val="20"/>
                <w:szCs w:val="22"/>
              </w:rPr>
            </w:pPr>
          </w:p>
        </w:tc>
      </w:tr>
      <w:tr w:rsidR="00157B20" w:rsidRPr="00157B20" w:rsidTr="00157B20">
        <w:tblPrEx>
          <w:tblBorders>
            <w:insideH w:val="none" w:sz="0" w:space="0" w:color="auto"/>
            <w:insideV w:val="none" w:sz="0" w:space="0" w:color="auto"/>
          </w:tblBorders>
        </w:tblPrEx>
        <w:tc>
          <w:tcPr>
            <w:tcW w:w="5386" w:type="dxa"/>
            <w:tcBorders>
              <w:top w:val="nil"/>
              <w:left w:val="nil"/>
              <w:bottom w:val="nil"/>
              <w:right w:val="nil"/>
            </w:tcBorders>
          </w:tcPr>
          <w:p w:rsidR="00157B20" w:rsidRPr="00157B20" w:rsidRDefault="00157B20" w:rsidP="00157B20">
            <w:pPr>
              <w:widowControl w:val="0"/>
              <w:autoSpaceDE w:val="0"/>
              <w:autoSpaceDN w:val="0"/>
              <w:jc w:val="both"/>
              <w:rPr>
                <w:rFonts w:ascii="Arial" w:eastAsiaTheme="minorEastAsia" w:hAnsi="Arial" w:cs="Arial"/>
                <w:sz w:val="20"/>
                <w:szCs w:val="22"/>
              </w:rPr>
            </w:pPr>
            <w:r w:rsidRPr="00157B20">
              <w:rPr>
                <w:rFonts w:ascii="Arial" w:eastAsiaTheme="minorEastAsia" w:hAnsi="Arial" w:cs="Arial"/>
                <w:sz w:val="20"/>
                <w:szCs w:val="22"/>
              </w:rPr>
              <w:t>кровать (диван)</w:t>
            </w:r>
          </w:p>
        </w:tc>
        <w:tc>
          <w:tcPr>
            <w:tcW w:w="2268" w:type="dxa"/>
            <w:tcBorders>
              <w:top w:val="nil"/>
              <w:left w:val="nil"/>
              <w:bottom w:val="nil"/>
              <w:right w:val="nil"/>
            </w:tcBorders>
          </w:tcPr>
          <w:p w:rsidR="00157B20" w:rsidRPr="00157B20" w:rsidRDefault="00157B20" w:rsidP="00157B20">
            <w:pPr>
              <w:widowControl w:val="0"/>
              <w:autoSpaceDE w:val="0"/>
              <w:autoSpaceDN w:val="0"/>
              <w:rPr>
                <w:rFonts w:ascii="Arial" w:eastAsiaTheme="minorEastAsia" w:hAnsi="Arial" w:cs="Arial"/>
                <w:sz w:val="20"/>
                <w:szCs w:val="22"/>
              </w:rPr>
            </w:pPr>
          </w:p>
        </w:tc>
        <w:tc>
          <w:tcPr>
            <w:tcW w:w="1408" w:type="dxa"/>
            <w:tcBorders>
              <w:top w:val="nil"/>
              <w:left w:val="nil"/>
              <w:bottom w:val="nil"/>
              <w:right w:val="nil"/>
            </w:tcBorders>
          </w:tcPr>
          <w:p w:rsidR="00157B20" w:rsidRPr="00157B20" w:rsidRDefault="00157B20" w:rsidP="00157B20">
            <w:pPr>
              <w:widowControl w:val="0"/>
              <w:autoSpaceDE w:val="0"/>
              <w:autoSpaceDN w:val="0"/>
              <w:rPr>
                <w:rFonts w:ascii="Arial" w:eastAsiaTheme="minorEastAsia" w:hAnsi="Arial" w:cs="Arial"/>
                <w:sz w:val="20"/>
                <w:szCs w:val="22"/>
              </w:rPr>
            </w:pPr>
          </w:p>
        </w:tc>
      </w:tr>
      <w:tr w:rsidR="00157B20" w:rsidRPr="00157B20" w:rsidTr="00157B20">
        <w:tblPrEx>
          <w:tblBorders>
            <w:insideH w:val="none" w:sz="0" w:space="0" w:color="auto"/>
            <w:insideV w:val="none" w:sz="0" w:space="0" w:color="auto"/>
          </w:tblBorders>
        </w:tblPrEx>
        <w:tc>
          <w:tcPr>
            <w:tcW w:w="5386" w:type="dxa"/>
            <w:tcBorders>
              <w:top w:val="nil"/>
              <w:left w:val="nil"/>
              <w:bottom w:val="nil"/>
              <w:right w:val="nil"/>
            </w:tcBorders>
          </w:tcPr>
          <w:p w:rsidR="00157B20" w:rsidRPr="00157B20" w:rsidRDefault="00157B20" w:rsidP="00157B20">
            <w:pPr>
              <w:widowControl w:val="0"/>
              <w:autoSpaceDE w:val="0"/>
              <w:autoSpaceDN w:val="0"/>
              <w:jc w:val="both"/>
              <w:rPr>
                <w:rFonts w:ascii="Arial" w:eastAsiaTheme="minorEastAsia" w:hAnsi="Arial" w:cs="Arial"/>
                <w:sz w:val="20"/>
                <w:szCs w:val="22"/>
              </w:rPr>
            </w:pPr>
            <w:r w:rsidRPr="00157B20">
              <w:rPr>
                <w:rFonts w:ascii="Arial" w:eastAsiaTheme="minorEastAsia" w:hAnsi="Arial" w:cs="Arial"/>
                <w:sz w:val="20"/>
                <w:szCs w:val="22"/>
              </w:rPr>
              <w:t>Предметы средств информирования граждан:</w:t>
            </w:r>
          </w:p>
        </w:tc>
        <w:tc>
          <w:tcPr>
            <w:tcW w:w="2268" w:type="dxa"/>
            <w:tcBorders>
              <w:top w:val="nil"/>
              <w:left w:val="nil"/>
              <w:bottom w:val="nil"/>
              <w:right w:val="nil"/>
            </w:tcBorders>
          </w:tcPr>
          <w:p w:rsidR="00157B20" w:rsidRPr="00157B20" w:rsidRDefault="00157B20" w:rsidP="00157B20">
            <w:pPr>
              <w:widowControl w:val="0"/>
              <w:autoSpaceDE w:val="0"/>
              <w:autoSpaceDN w:val="0"/>
              <w:rPr>
                <w:rFonts w:ascii="Arial" w:eastAsiaTheme="minorEastAsia" w:hAnsi="Arial" w:cs="Arial"/>
                <w:sz w:val="20"/>
                <w:szCs w:val="22"/>
              </w:rPr>
            </w:pPr>
          </w:p>
        </w:tc>
        <w:tc>
          <w:tcPr>
            <w:tcW w:w="1408" w:type="dxa"/>
            <w:tcBorders>
              <w:top w:val="nil"/>
              <w:left w:val="nil"/>
              <w:bottom w:val="nil"/>
              <w:right w:val="nil"/>
            </w:tcBorders>
          </w:tcPr>
          <w:p w:rsidR="00157B20" w:rsidRPr="00157B20" w:rsidRDefault="00157B20" w:rsidP="00157B20">
            <w:pPr>
              <w:widowControl w:val="0"/>
              <w:autoSpaceDE w:val="0"/>
              <w:autoSpaceDN w:val="0"/>
              <w:rPr>
                <w:rFonts w:ascii="Arial" w:eastAsiaTheme="minorEastAsia" w:hAnsi="Arial" w:cs="Arial"/>
                <w:sz w:val="20"/>
                <w:szCs w:val="22"/>
              </w:rPr>
            </w:pPr>
          </w:p>
        </w:tc>
      </w:tr>
      <w:tr w:rsidR="00157B20" w:rsidRPr="00157B20" w:rsidTr="00157B20">
        <w:tblPrEx>
          <w:tblBorders>
            <w:insideH w:val="none" w:sz="0" w:space="0" w:color="auto"/>
            <w:insideV w:val="none" w:sz="0" w:space="0" w:color="auto"/>
          </w:tblBorders>
        </w:tblPrEx>
        <w:tc>
          <w:tcPr>
            <w:tcW w:w="5386" w:type="dxa"/>
            <w:tcBorders>
              <w:top w:val="nil"/>
              <w:left w:val="nil"/>
              <w:bottom w:val="nil"/>
              <w:right w:val="nil"/>
            </w:tcBorders>
          </w:tcPr>
          <w:p w:rsidR="00157B20" w:rsidRPr="00157B20" w:rsidRDefault="00157B20" w:rsidP="00157B20">
            <w:pPr>
              <w:widowControl w:val="0"/>
              <w:autoSpaceDE w:val="0"/>
              <w:autoSpaceDN w:val="0"/>
              <w:jc w:val="both"/>
              <w:rPr>
                <w:rFonts w:ascii="Arial" w:eastAsiaTheme="minorEastAsia" w:hAnsi="Arial" w:cs="Arial"/>
                <w:sz w:val="20"/>
                <w:szCs w:val="22"/>
              </w:rPr>
            </w:pPr>
            <w:r w:rsidRPr="00157B20">
              <w:rPr>
                <w:rFonts w:ascii="Arial" w:eastAsiaTheme="minorEastAsia" w:hAnsi="Arial" w:cs="Arial"/>
                <w:sz w:val="20"/>
                <w:szCs w:val="22"/>
              </w:rPr>
              <w:t>телевизор (радио)</w:t>
            </w:r>
          </w:p>
        </w:tc>
        <w:tc>
          <w:tcPr>
            <w:tcW w:w="2268" w:type="dxa"/>
            <w:tcBorders>
              <w:top w:val="nil"/>
              <w:left w:val="nil"/>
              <w:bottom w:val="nil"/>
              <w:right w:val="nil"/>
            </w:tcBorders>
          </w:tcPr>
          <w:p w:rsidR="00157B20" w:rsidRPr="00157B20" w:rsidRDefault="00157B20" w:rsidP="00157B20">
            <w:pPr>
              <w:widowControl w:val="0"/>
              <w:autoSpaceDE w:val="0"/>
              <w:autoSpaceDN w:val="0"/>
              <w:rPr>
                <w:rFonts w:ascii="Arial" w:eastAsiaTheme="minorEastAsia" w:hAnsi="Arial" w:cs="Arial"/>
                <w:sz w:val="20"/>
                <w:szCs w:val="22"/>
              </w:rPr>
            </w:pPr>
          </w:p>
        </w:tc>
        <w:tc>
          <w:tcPr>
            <w:tcW w:w="1408" w:type="dxa"/>
            <w:tcBorders>
              <w:top w:val="nil"/>
              <w:left w:val="nil"/>
              <w:bottom w:val="nil"/>
              <w:right w:val="nil"/>
            </w:tcBorders>
          </w:tcPr>
          <w:p w:rsidR="00157B20" w:rsidRPr="00157B20" w:rsidRDefault="00157B20" w:rsidP="00157B20">
            <w:pPr>
              <w:widowControl w:val="0"/>
              <w:autoSpaceDE w:val="0"/>
              <w:autoSpaceDN w:val="0"/>
              <w:rPr>
                <w:rFonts w:ascii="Arial" w:eastAsiaTheme="minorEastAsia" w:hAnsi="Arial" w:cs="Arial"/>
                <w:sz w:val="20"/>
                <w:szCs w:val="22"/>
              </w:rPr>
            </w:pPr>
          </w:p>
        </w:tc>
      </w:tr>
      <w:tr w:rsidR="00157B20" w:rsidRPr="00157B20" w:rsidTr="00157B20">
        <w:tblPrEx>
          <w:tblBorders>
            <w:insideH w:val="none" w:sz="0" w:space="0" w:color="auto"/>
            <w:insideV w:val="none" w:sz="0" w:space="0" w:color="auto"/>
          </w:tblBorders>
        </w:tblPrEx>
        <w:tc>
          <w:tcPr>
            <w:tcW w:w="5386" w:type="dxa"/>
            <w:tcBorders>
              <w:top w:val="nil"/>
              <w:left w:val="nil"/>
              <w:bottom w:val="nil"/>
              <w:right w:val="nil"/>
            </w:tcBorders>
          </w:tcPr>
          <w:p w:rsidR="00157B20" w:rsidRPr="00157B20" w:rsidRDefault="00157B20" w:rsidP="00157B20">
            <w:pPr>
              <w:widowControl w:val="0"/>
              <w:autoSpaceDE w:val="0"/>
              <w:autoSpaceDN w:val="0"/>
              <w:jc w:val="both"/>
              <w:rPr>
                <w:rFonts w:ascii="Arial" w:eastAsiaTheme="minorEastAsia" w:hAnsi="Arial" w:cs="Arial"/>
                <w:sz w:val="20"/>
                <w:szCs w:val="22"/>
              </w:rPr>
            </w:pPr>
            <w:r w:rsidRPr="00157B20">
              <w:rPr>
                <w:rFonts w:ascii="Arial" w:eastAsiaTheme="minorEastAsia" w:hAnsi="Arial" w:cs="Arial"/>
                <w:sz w:val="20"/>
                <w:szCs w:val="22"/>
              </w:rPr>
              <w:t xml:space="preserve">Предметы средств водоснабжения и отопления </w:t>
            </w:r>
            <w:hyperlink w:anchor="P2031" w:tooltip="&lt;*&gt; Заполняется в случае отсутствия централизованного водоснабжения и отопления.">
              <w:r w:rsidRPr="00157B20">
                <w:rPr>
                  <w:rFonts w:ascii="Arial" w:eastAsiaTheme="minorEastAsia" w:hAnsi="Arial" w:cs="Arial"/>
                  <w:sz w:val="20"/>
                  <w:szCs w:val="22"/>
                </w:rPr>
                <w:t>&lt;*&gt;</w:t>
              </w:r>
            </w:hyperlink>
            <w:r w:rsidRPr="00157B20">
              <w:rPr>
                <w:rFonts w:ascii="Arial" w:eastAsiaTheme="minorEastAsia" w:hAnsi="Arial" w:cs="Arial"/>
                <w:sz w:val="20"/>
                <w:szCs w:val="22"/>
              </w:rPr>
              <w:t>:</w:t>
            </w:r>
          </w:p>
        </w:tc>
        <w:tc>
          <w:tcPr>
            <w:tcW w:w="2268" w:type="dxa"/>
            <w:tcBorders>
              <w:top w:val="nil"/>
              <w:left w:val="nil"/>
              <w:bottom w:val="nil"/>
              <w:right w:val="nil"/>
            </w:tcBorders>
          </w:tcPr>
          <w:p w:rsidR="00157B20" w:rsidRPr="00157B20" w:rsidRDefault="00157B20" w:rsidP="00157B20">
            <w:pPr>
              <w:widowControl w:val="0"/>
              <w:autoSpaceDE w:val="0"/>
              <w:autoSpaceDN w:val="0"/>
              <w:rPr>
                <w:rFonts w:ascii="Arial" w:eastAsiaTheme="minorEastAsia" w:hAnsi="Arial" w:cs="Arial"/>
                <w:sz w:val="20"/>
                <w:szCs w:val="22"/>
              </w:rPr>
            </w:pPr>
          </w:p>
        </w:tc>
        <w:tc>
          <w:tcPr>
            <w:tcW w:w="1408" w:type="dxa"/>
            <w:tcBorders>
              <w:top w:val="nil"/>
              <w:left w:val="nil"/>
              <w:bottom w:val="nil"/>
              <w:right w:val="nil"/>
            </w:tcBorders>
          </w:tcPr>
          <w:p w:rsidR="00157B20" w:rsidRPr="00157B20" w:rsidRDefault="00157B20" w:rsidP="00157B20">
            <w:pPr>
              <w:widowControl w:val="0"/>
              <w:autoSpaceDE w:val="0"/>
              <w:autoSpaceDN w:val="0"/>
              <w:rPr>
                <w:rFonts w:ascii="Arial" w:eastAsiaTheme="minorEastAsia" w:hAnsi="Arial" w:cs="Arial"/>
                <w:sz w:val="20"/>
                <w:szCs w:val="22"/>
              </w:rPr>
            </w:pPr>
          </w:p>
        </w:tc>
      </w:tr>
      <w:tr w:rsidR="00157B20" w:rsidRPr="00157B20" w:rsidTr="00157B20">
        <w:tblPrEx>
          <w:tblBorders>
            <w:insideH w:val="none" w:sz="0" w:space="0" w:color="auto"/>
            <w:insideV w:val="none" w:sz="0" w:space="0" w:color="auto"/>
          </w:tblBorders>
        </w:tblPrEx>
        <w:tc>
          <w:tcPr>
            <w:tcW w:w="5386" w:type="dxa"/>
            <w:tcBorders>
              <w:top w:val="nil"/>
              <w:left w:val="nil"/>
              <w:bottom w:val="nil"/>
              <w:right w:val="nil"/>
            </w:tcBorders>
          </w:tcPr>
          <w:p w:rsidR="00157B20" w:rsidRPr="00157B20" w:rsidRDefault="00157B20" w:rsidP="00157B20">
            <w:pPr>
              <w:widowControl w:val="0"/>
              <w:autoSpaceDE w:val="0"/>
              <w:autoSpaceDN w:val="0"/>
              <w:jc w:val="both"/>
              <w:rPr>
                <w:rFonts w:ascii="Arial" w:eastAsiaTheme="minorEastAsia" w:hAnsi="Arial" w:cs="Arial"/>
                <w:sz w:val="20"/>
                <w:szCs w:val="22"/>
              </w:rPr>
            </w:pPr>
            <w:r w:rsidRPr="00157B20">
              <w:rPr>
                <w:rFonts w:ascii="Arial" w:eastAsiaTheme="minorEastAsia" w:hAnsi="Arial" w:cs="Arial"/>
                <w:sz w:val="20"/>
                <w:szCs w:val="22"/>
              </w:rPr>
              <w:t>насос для подачи воды</w:t>
            </w:r>
          </w:p>
        </w:tc>
        <w:tc>
          <w:tcPr>
            <w:tcW w:w="2268" w:type="dxa"/>
            <w:tcBorders>
              <w:top w:val="nil"/>
              <w:left w:val="nil"/>
              <w:bottom w:val="nil"/>
              <w:right w:val="nil"/>
            </w:tcBorders>
          </w:tcPr>
          <w:p w:rsidR="00157B20" w:rsidRPr="00157B20" w:rsidRDefault="00157B20" w:rsidP="00157B20">
            <w:pPr>
              <w:widowControl w:val="0"/>
              <w:autoSpaceDE w:val="0"/>
              <w:autoSpaceDN w:val="0"/>
              <w:rPr>
                <w:rFonts w:ascii="Arial" w:eastAsiaTheme="minorEastAsia" w:hAnsi="Arial" w:cs="Arial"/>
                <w:sz w:val="20"/>
                <w:szCs w:val="22"/>
              </w:rPr>
            </w:pPr>
          </w:p>
        </w:tc>
        <w:tc>
          <w:tcPr>
            <w:tcW w:w="1408" w:type="dxa"/>
            <w:tcBorders>
              <w:top w:val="nil"/>
              <w:left w:val="nil"/>
              <w:bottom w:val="nil"/>
              <w:right w:val="nil"/>
            </w:tcBorders>
          </w:tcPr>
          <w:p w:rsidR="00157B20" w:rsidRPr="00157B20" w:rsidRDefault="00157B20" w:rsidP="00157B20">
            <w:pPr>
              <w:widowControl w:val="0"/>
              <w:autoSpaceDE w:val="0"/>
              <w:autoSpaceDN w:val="0"/>
              <w:rPr>
                <w:rFonts w:ascii="Arial" w:eastAsiaTheme="minorEastAsia" w:hAnsi="Arial" w:cs="Arial"/>
                <w:sz w:val="20"/>
                <w:szCs w:val="22"/>
              </w:rPr>
            </w:pPr>
          </w:p>
        </w:tc>
      </w:tr>
      <w:tr w:rsidR="00157B20" w:rsidRPr="00157B20" w:rsidTr="00157B20">
        <w:tblPrEx>
          <w:tblBorders>
            <w:insideH w:val="none" w:sz="0" w:space="0" w:color="auto"/>
            <w:insideV w:val="none" w:sz="0" w:space="0" w:color="auto"/>
          </w:tblBorders>
        </w:tblPrEx>
        <w:tc>
          <w:tcPr>
            <w:tcW w:w="5386" w:type="dxa"/>
            <w:tcBorders>
              <w:top w:val="nil"/>
              <w:left w:val="nil"/>
              <w:bottom w:val="nil"/>
              <w:right w:val="nil"/>
            </w:tcBorders>
          </w:tcPr>
          <w:p w:rsidR="00157B20" w:rsidRPr="00157B20" w:rsidRDefault="00157B20" w:rsidP="00157B20">
            <w:pPr>
              <w:widowControl w:val="0"/>
              <w:autoSpaceDE w:val="0"/>
              <w:autoSpaceDN w:val="0"/>
              <w:jc w:val="both"/>
              <w:rPr>
                <w:rFonts w:ascii="Arial" w:eastAsiaTheme="minorEastAsia" w:hAnsi="Arial" w:cs="Arial"/>
                <w:sz w:val="20"/>
                <w:szCs w:val="22"/>
              </w:rPr>
            </w:pPr>
            <w:r w:rsidRPr="00157B20">
              <w:rPr>
                <w:rFonts w:ascii="Arial" w:eastAsiaTheme="minorEastAsia" w:hAnsi="Arial" w:cs="Arial"/>
                <w:sz w:val="20"/>
                <w:szCs w:val="22"/>
              </w:rPr>
              <w:t>водонагреватель</w:t>
            </w:r>
          </w:p>
        </w:tc>
        <w:tc>
          <w:tcPr>
            <w:tcW w:w="2268" w:type="dxa"/>
            <w:tcBorders>
              <w:top w:val="nil"/>
              <w:left w:val="nil"/>
              <w:bottom w:val="nil"/>
              <w:right w:val="nil"/>
            </w:tcBorders>
          </w:tcPr>
          <w:p w:rsidR="00157B20" w:rsidRPr="00157B20" w:rsidRDefault="00157B20" w:rsidP="00157B20">
            <w:pPr>
              <w:widowControl w:val="0"/>
              <w:autoSpaceDE w:val="0"/>
              <w:autoSpaceDN w:val="0"/>
              <w:rPr>
                <w:rFonts w:ascii="Arial" w:eastAsiaTheme="minorEastAsia" w:hAnsi="Arial" w:cs="Arial"/>
                <w:sz w:val="20"/>
                <w:szCs w:val="22"/>
              </w:rPr>
            </w:pPr>
          </w:p>
        </w:tc>
        <w:tc>
          <w:tcPr>
            <w:tcW w:w="1408" w:type="dxa"/>
            <w:tcBorders>
              <w:top w:val="nil"/>
              <w:left w:val="nil"/>
              <w:bottom w:val="nil"/>
              <w:right w:val="nil"/>
            </w:tcBorders>
          </w:tcPr>
          <w:p w:rsidR="00157B20" w:rsidRPr="00157B20" w:rsidRDefault="00157B20" w:rsidP="00157B20">
            <w:pPr>
              <w:widowControl w:val="0"/>
              <w:autoSpaceDE w:val="0"/>
              <w:autoSpaceDN w:val="0"/>
              <w:rPr>
                <w:rFonts w:ascii="Arial" w:eastAsiaTheme="minorEastAsia" w:hAnsi="Arial" w:cs="Arial"/>
                <w:sz w:val="20"/>
                <w:szCs w:val="22"/>
              </w:rPr>
            </w:pPr>
          </w:p>
        </w:tc>
      </w:tr>
      <w:tr w:rsidR="00157B20" w:rsidRPr="00157B20" w:rsidTr="00157B20">
        <w:tblPrEx>
          <w:tblBorders>
            <w:insideH w:val="none" w:sz="0" w:space="0" w:color="auto"/>
            <w:insideV w:val="none" w:sz="0" w:space="0" w:color="auto"/>
          </w:tblBorders>
        </w:tblPrEx>
        <w:tc>
          <w:tcPr>
            <w:tcW w:w="5386" w:type="dxa"/>
            <w:tcBorders>
              <w:top w:val="nil"/>
              <w:left w:val="nil"/>
              <w:bottom w:val="nil"/>
              <w:right w:val="nil"/>
            </w:tcBorders>
          </w:tcPr>
          <w:p w:rsidR="00157B20" w:rsidRPr="00157B20" w:rsidRDefault="00157B20" w:rsidP="00157B20">
            <w:pPr>
              <w:widowControl w:val="0"/>
              <w:autoSpaceDE w:val="0"/>
              <w:autoSpaceDN w:val="0"/>
              <w:jc w:val="both"/>
              <w:rPr>
                <w:rFonts w:ascii="Arial" w:eastAsiaTheme="minorEastAsia" w:hAnsi="Arial" w:cs="Arial"/>
                <w:sz w:val="20"/>
                <w:szCs w:val="22"/>
              </w:rPr>
            </w:pPr>
            <w:r w:rsidRPr="00157B20">
              <w:rPr>
                <w:rFonts w:ascii="Arial" w:eastAsiaTheme="minorEastAsia" w:hAnsi="Arial" w:cs="Arial"/>
                <w:sz w:val="20"/>
                <w:szCs w:val="22"/>
              </w:rPr>
              <w:t>котел отопительный (переносная печь)</w:t>
            </w:r>
          </w:p>
        </w:tc>
        <w:tc>
          <w:tcPr>
            <w:tcW w:w="2268" w:type="dxa"/>
            <w:tcBorders>
              <w:top w:val="nil"/>
              <w:left w:val="nil"/>
              <w:bottom w:val="nil"/>
              <w:right w:val="nil"/>
            </w:tcBorders>
          </w:tcPr>
          <w:p w:rsidR="00157B20" w:rsidRPr="00157B20" w:rsidRDefault="00157B20" w:rsidP="00157B20">
            <w:pPr>
              <w:widowControl w:val="0"/>
              <w:autoSpaceDE w:val="0"/>
              <w:autoSpaceDN w:val="0"/>
              <w:rPr>
                <w:rFonts w:ascii="Arial" w:eastAsiaTheme="minorEastAsia" w:hAnsi="Arial" w:cs="Arial"/>
                <w:sz w:val="20"/>
                <w:szCs w:val="22"/>
              </w:rPr>
            </w:pPr>
          </w:p>
        </w:tc>
        <w:tc>
          <w:tcPr>
            <w:tcW w:w="1408" w:type="dxa"/>
            <w:tcBorders>
              <w:top w:val="nil"/>
              <w:left w:val="nil"/>
              <w:bottom w:val="nil"/>
              <w:right w:val="nil"/>
            </w:tcBorders>
          </w:tcPr>
          <w:p w:rsidR="00157B20" w:rsidRPr="00157B20" w:rsidRDefault="00157B20" w:rsidP="00157B20">
            <w:pPr>
              <w:widowControl w:val="0"/>
              <w:autoSpaceDE w:val="0"/>
              <w:autoSpaceDN w:val="0"/>
              <w:rPr>
                <w:rFonts w:ascii="Arial" w:eastAsiaTheme="minorEastAsia" w:hAnsi="Arial" w:cs="Arial"/>
                <w:sz w:val="20"/>
                <w:szCs w:val="22"/>
              </w:rPr>
            </w:pPr>
          </w:p>
        </w:tc>
      </w:tr>
    </w:tbl>
    <w:p w:rsidR="00157B20" w:rsidRPr="00157B20" w:rsidRDefault="00157B20" w:rsidP="00157B20">
      <w:pPr>
        <w:widowControl w:val="0"/>
        <w:autoSpaceDE w:val="0"/>
        <w:autoSpaceDN w:val="0"/>
        <w:jc w:val="both"/>
        <w:rPr>
          <w:rFonts w:ascii="Arial" w:eastAsiaTheme="minorEastAsia" w:hAnsi="Arial" w:cs="Arial"/>
          <w:sz w:val="20"/>
          <w:szCs w:val="22"/>
        </w:rPr>
      </w:pPr>
    </w:p>
    <w:p w:rsidR="00157B20" w:rsidRPr="00157B20" w:rsidRDefault="00157B20" w:rsidP="00157B20">
      <w:pPr>
        <w:widowControl w:val="0"/>
        <w:autoSpaceDE w:val="0"/>
        <w:autoSpaceDN w:val="0"/>
        <w:ind w:firstLine="540"/>
        <w:jc w:val="both"/>
        <w:rPr>
          <w:rFonts w:ascii="Arial" w:eastAsiaTheme="minorEastAsia" w:hAnsi="Arial" w:cs="Arial"/>
          <w:sz w:val="20"/>
          <w:szCs w:val="22"/>
        </w:rPr>
      </w:pPr>
      <w:r w:rsidRPr="00157B20">
        <w:rPr>
          <w:rFonts w:ascii="Arial" w:eastAsiaTheme="minorEastAsia" w:hAnsi="Arial" w:cs="Arial"/>
          <w:sz w:val="20"/>
          <w:szCs w:val="22"/>
        </w:rPr>
        <w:t>--------------------------------</w:t>
      </w:r>
    </w:p>
    <w:p w:rsidR="00157B20" w:rsidRPr="00157B20" w:rsidRDefault="00157B20" w:rsidP="00157B20">
      <w:pPr>
        <w:widowControl w:val="0"/>
        <w:autoSpaceDE w:val="0"/>
        <w:autoSpaceDN w:val="0"/>
        <w:spacing w:before="200"/>
        <w:ind w:firstLine="540"/>
        <w:jc w:val="both"/>
        <w:rPr>
          <w:rFonts w:ascii="Arial" w:eastAsiaTheme="minorEastAsia" w:hAnsi="Arial" w:cs="Arial"/>
          <w:sz w:val="20"/>
          <w:szCs w:val="22"/>
        </w:rPr>
      </w:pPr>
      <w:bookmarkStart w:id="3" w:name="P2030"/>
      <w:bookmarkEnd w:id="3"/>
      <w:r w:rsidRPr="00157B20">
        <w:rPr>
          <w:rFonts w:ascii="Arial" w:eastAsiaTheme="minorEastAsia" w:hAnsi="Arial" w:cs="Arial"/>
          <w:sz w:val="20"/>
          <w:szCs w:val="22"/>
        </w:rPr>
        <w:lastRenderedPageBreak/>
        <w:t xml:space="preserve">&lt;1&gt; В соответствии с </w:t>
      </w:r>
      <w:hyperlink r:id="rId9" w:tooltip="Постановление Правительства Республики Марий Эл от 31.07.2014 N 414 (ред. от 18.01.2019) &quot;О порядке выделения бюджетных ассигнований из резервного фонда Правительства Республики Марий Эл и привлечения бюджетных ассигнований из резервного фонда Правительства Ро">
        <w:r w:rsidRPr="00157B20">
          <w:rPr>
            <w:rFonts w:ascii="Arial" w:eastAsiaTheme="minorEastAsia" w:hAnsi="Arial" w:cs="Arial"/>
            <w:sz w:val="20"/>
            <w:szCs w:val="22"/>
          </w:rPr>
          <w:t>пунктом 1.1</w:t>
        </w:r>
      </w:hyperlink>
      <w:r w:rsidRPr="00157B20">
        <w:rPr>
          <w:rFonts w:ascii="Arial" w:eastAsiaTheme="minorEastAsia" w:hAnsi="Arial" w:cs="Arial"/>
          <w:sz w:val="20"/>
          <w:szCs w:val="22"/>
        </w:rPr>
        <w:t xml:space="preserve"> Правил, утвержденных постановлением Правительства Республики Марий Эл от 31.07.2014 N 414.</w:t>
      </w:r>
    </w:p>
    <w:p w:rsidR="00157B20" w:rsidRPr="00157B20" w:rsidRDefault="00157B20" w:rsidP="00157B20">
      <w:pPr>
        <w:widowControl w:val="0"/>
        <w:autoSpaceDE w:val="0"/>
        <w:autoSpaceDN w:val="0"/>
        <w:spacing w:before="200"/>
        <w:ind w:left="540"/>
        <w:jc w:val="both"/>
        <w:rPr>
          <w:rFonts w:ascii="Arial" w:eastAsiaTheme="minorEastAsia" w:hAnsi="Arial" w:cs="Arial"/>
          <w:sz w:val="20"/>
          <w:szCs w:val="22"/>
        </w:rPr>
      </w:pPr>
      <w:bookmarkStart w:id="4" w:name="P2031"/>
      <w:bookmarkEnd w:id="4"/>
      <w:r w:rsidRPr="00157B20">
        <w:rPr>
          <w:rFonts w:ascii="Arial" w:eastAsiaTheme="minorEastAsia" w:hAnsi="Arial" w:cs="Arial"/>
          <w:sz w:val="20"/>
          <w:szCs w:val="22"/>
        </w:rPr>
        <w:t>&lt;*&gt; Заполняется в случае отсутствия централизованного водоснабжения и отопления.</w:t>
      </w:r>
    </w:p>
    <w:p w:rsidR="00157B20" w:rsidRPr="00157B20" w:rsidRDefault="00157B20" w:rsidP="00157B20">
      <w:pPr>
        <w:widowControl w:val="0"/>
        <w:autoSpaceDE w:val="0"/>
        <w:autoSpaceDN w:val="0"/>
        <w:jc w:val="both"/>
        <w:rPr>
          <w:rFonts w:ascii="Arial" w:eastAsiaTheme="minorEastAsia" w:hAnsi="Arial" w:cs="Arial"/>
          <w:sz w:val="20"/>
          <w:szCs w:val="22"/>
        </w:rPr>
      </w:pPr>
    </w:p>
    <w:p w:rsidR="00157B20" w:rsidRPr="00157B20" w:rsidRDefault="00157B20" w:rsidP="00157B20">
      <w:pPr>
        <w:widowControl w:val="0"/>
        <w:autoSpaceDE w:val="0"/>
        <w:autoSpaceDN w:val="0"/>
        <w:jc w:val="both"/>
        <w:rPr>
          <w:rFonts w:ascii="Courier New" w:eastAsiaTheme="minorEastAsia" w:hAnsi="Courier New" w:cs="Courier New"/>
          <w:sz w:val="20"/>
          <w:szCs w:val="22"/>
        </w:rPr>
      </w:pPr>
      <w:r w:rsidRPr="00157B20">
        <w:rPr>
          <w:rFonts w:ascii="Courier New" w:eastAsiaTheme="minorEastAsia" w:hAnsi="Courier New" w:cs="Courier New"/>
          <w:sz w:val="20"/>
          <w:szCs w:val="22"/>
        </w:rPr>
        <w:t>Заключение Комиссии: имущество утрачено ___________________________________</w:t>
      </w:r>
    </w:p>
    <w:p w:rsidR="00157B20" w:rsidRPr="00157B20" w:rsidRDefault="00157B20" w:rsidP="00157B20">
      <w:pPr>
        <w:widowControl w:val="0"/>
        <w:autoSpaceDE w:val="0"/>
        <w:autoSpaceDN w:val="0"/>
        <w:ind w:left="4678"/>
        <w:jc w:val="center"/>
        <w:rPr>
          <w:rFonts w:ascii="Courier New" w:eastAsiaTheme="minorEastAsia" w:hAnsi="Courier New" w:cs="Courier New"/>
          <w:sz w:val="20"/>
          <w:szCs w:val="22"/>
        </w:rPr>
      </w:pPr>
      <w:r w:rsidRPr="00157B20">
        <w:rPr>
          <w:rFonts w:ascii="Courier New" w:eastAsiaTheme="minorEastAsia" w:hAnsi="Courier New" w:cs="Courier New"/>
          <w:sz w:val="20"/>
          <w:szCs w:val="22"/>
        </w:rPr>
        <w:t>(полностью или частично)</w:t>
      </w:r>
    </w:p>
    <w:p w:rsidR="00157B20" w:rsidRPr="00157B20" w:rsidRDefault="00157B20" w:rsidP="00157B20">
      <w:pPr>
        <w:widowControl w:val="0"/>
        <w:autoSpaceDE w:val="0"/>
        <w:autoSpaceDN w:val="0"/>
        <w:jc w:val="both"/>
        <w:rPr>
          <w:rFonts w:ascii="Courier New" w:eastAsiaTheme="minorEastAsia" w:hAnsi="Courier New" w:cs="Courier New"/>
          <w:sz w:val="20"/>
          <w:szCs w:val="22"/>
        </w:rPr>
      </w:pPr>
      <w:r w:rsidRPr="00157B20">
        <w:rPr>
          <w:rFonts w:ascii="Courier New" w:eastAsiaTheme="minorEastAsia" w:hAnsi="Courier New" w:cs="Courier New"/>
          <w:sz w:val="20"/>
          <w:szCs w:val="22"/>
        </w:rPr>
        <w:t>Сумма финансовой помощи составляет ___________________________ тыс. рублей.</w:t>
      </w:r>
    </w:p>
    <w:p w:rsidR="00157B20" w:rsidRPr="00157B20" w:rsidRDefault="00157B20" w:rsidP="00157B20">
      <w:pPr>
        <w:widowControl w:val="0"/>
        <w:autoSpaceDE w:val="0"/>
        <w:autoSpaceDN w:val="0"/>
        <w:jc w:val="both"/>
        <w:rPr>
          <w:rFonts w:ascii="Courier New" w:eastAsiaTheme="minorEastAsia" w:hAnsi="Courier New" w:cs="Courier New"/>
          <w:sz w:val="20"/>
          <w:szCs w:val="22"/>
        </w:rPr>
      </w:pPr>
    </w:p>
    <w:p w:rsidR="00157B20" w:rsidRPr="00157B20" w:rsidRDefault="00157B20" w:rsidP="00157B20">
      <w:pPr>
        <w:widowControl w:val="0"/>
        <w:autoSpaceDE w:val="0"/>
        <w:autoSpaceDN w:val="0"/>
        <w:jc w:val="both"/>
        <w:rPr>
          <w:rFonts w:ascii="Courier New" w:eastAsiaTheme="minorEastAsia" w:hAnsi="Courier New" w:cs="Courier New"/>
          <w:sz w:val="20"/>
          <w:szCs w:val="22"/>
        </w:rPr>
      </w:pPr>
      <w:r w:rsidRPr="00157B20">
        <w:rPr>
          <w:rFonts w:ascii="Courier New" w:eastAsiaTheme="minorEastAsia" w:hAnsi="Courier New" w:cs="Courier New"/>
          <w:sz w:val="20"/>
          <w:szCs w:val="22"/>
        </w:rPr>
        <w:t>Председатель Комиссии:</w:t>
      </w:r>
    </w:p>
    <w:p w:rsidR="00157B20" w:rsidRPr="00157B20" w:rsidRDefault="00157B20" w:rsidP="00157B20">
      <w:pPr>
        <w:widowControl w:val="0"/>
        <w:autoSpaceDE w:val="0"/>
        <w:autoSpaceDN w:val="0"/>
        <w:jc w:val="both"/>
        <w:rPr>
          <w:rFonts w:ascii="Courier New" w:eastAsiaTheme="minorEastAsia" w:hAnsi="Courier New" w:cs="Courier New"/>
          <w:sz w:val="20"/>
          <w:szCs w:val="22"/>
        </w:rPr>
      </w:pPr>
      <w:r w:rsidRPr="00157B20">
        <w:rPr>
          <w:rFonts w:ascii="Courier New" w:eastAsiaTheme="minorEastAsia" w:hAnsi="Courier New" w:cs="Courier New"/>
          <w:sz w:val="20"/>
          <w:szCs w:val="22"/>
        </w:rPr>
        <w:t>___________________________________________________________________________</w:t>
      </w:r>
    </w:p>
    <w:p w:rsidR="00157B20" w:rsidRPr="00157B20" w:rsidRDefault="00157B20" w:rsidP="00157B20">
      <w:pPr>
        <w:widowControl w:val="0"/>
        <w:autoSpaceDE w:val="0"/>
        <w:autoSpaceDN w:val="0"/>
        <w:jc w:val="center"/>
        <w:rPr>
          <w:rFonts w:ascii="Courier New" w:eastAsiaTheme="minorEastAsia" w:hAnsi="Courier New" w:cs="Courier New"/>
          <w:sz w:val="20"/>
          <w:szCs w:val="22"/>
        </w:rPr>
      </w:pPr>
      <w:r w:rsidRPr="00157B20">
        <w:rPr>
          <w:rFonts w:ascii="Courier New" w:eastAsiaTheme="minorEastAsia" w:hAnsi="Courier New" w:cs="Courier New"/>
          <w:sz w:val="20"/>
          <w:szCs w:val="22"/>
        </w:rPr>
        <w:t>(должность, подпись, фамилия, имя, отчество)</w:t>
      </w:r>
    </w:p>
    <w:p w:rsidR="00157B20" w:rsidRPr="00157B20" w:rsidRDefault="00157B20" w:rsidP="00157B20">
      <w:pPr>
        <w:widowControl w:val="0"/>
        <w:autoSpaceDE w:val="0"/>
        <w:autoSpaceDN w:val="0"/>
        <w:jc w:val="both"/>
        <w:rPr>
          <w:rFonts w:ascii="Courier New" w:eastAsiaTheme="minorEastAsia" w:hAnsi="Courier New" w:cs="Courier New"/>
          <w:sz w:val="20"/>
          <w:szCs w:val="22"/>
        </w:rPr>
      </w:pPr>
      <w:r w:rsidRPr="00157B20">
        <w:rPr>
          <w:rFonts w:ascii="Courier New" w:eastAsiaTheme="minorEastAsia" w:hAnsi="Courier New" w:cs="Courier New"/>
          <w:sz w:val="20"/>
          <w:szCs w:val="22"/>
        </w:rPr>
        <w:t>Члены Комиссии:</w:t>
      </w:r>
    </w:p>
    <w:p w:rsidR="00157B20" w:rsidRPr="00157B20" w:rsidRDefault="00157B20" w:rsidP="00157B20">
      <w:pPr>
        <w:widowControl w:val="0"/>
        <w:autoSpaceDE w:val="0"/>
        <w:autoSpaceDN w:val="0"/>
        <w:jc w:val="both"/>
        <w:rPr>
          <w:rFonts w:ascii="Courier New" w:eastAsiaTheme="minorEastAsia" w:hAnsi="Courier New" w:cs="Courier New"/>
          <w:sz w:val="20"/>
          <w:szCs w:val="22"/>
        </w:rPr>
      </w:pPr>
      <w:r w:rsidRPr="00157B20">
        <w:rPr>
          <w:rFonts w:ascii="Courier New" w:eastAsiaTheme="minorEastAsia" w:hAnsi="Courier New" w:cs="Courier New"/>
          <w:sz w:val="20"/>
          <w:szCs w:val="22"/>
        </w:rPr>
        <w:t>___________________________________________________________________________</w:t>
      </w:r>
    </w:p>
    <w:p w:rsidR="00157B20" w:rsidRPr="00157B20" w:rsidRDefault="00157B20" w:rsidP="00157B20">
      <w:pPr>
        <w:widowControl w:val="0"/>
        <w:autoSpaceDE w:val="0"/>
        <w:autoSpaceDN w:val="0"/>
        <w:jc w:val="center"/>
        <w:rPr>
          <w:rFonts w:ascii="Courier New" w:eastAsiaTheme="minorEastAsia" w:hAnsi="Courier New" w:cs="Courier New"/>
          <w:sz w:val="20"/>
          <w:szCs w:val="22"/>
        </w:rPr>
      </w:pPr>
      <w:r w:rsidRPr="00157B20">
        <w:rPr>
          <w:rFonts w:ascii="Courier New" w:eastAsiaTheme="minorEastAsia" w:hAnsi="Courier New" w:cs="Courier New"/>
          <w:sz w:val="20"/>
          <w:szCs w:val="22"/>
        </w:rPr>
        <w:t>(должность, подпись, фамилия, имя, отчество)</w:t>
      </w:r>
    </w:p>
    <w:p w:rsidR="00157B20" w:rsidRPr="00157B20" w:rsidRDefault="00157B20" w:rsidP="00157B20">
      <w:pPr>
        <w:widowControl w:val="0"/>
        <w:autoSpaceDE w:val="0"/>
        <w:autoSpaceDN w:val="0"/>
        <w:jc w:val="both"/>
        <w:rPr>
          <w:rFonts w:ascii="Courier New" w:eastAsiaTheme="minorEastAsia" w:hAnsi="Courier New" w:cs="Courier New"/>
          <w:sz w:val="20"/>
          <w:szCs w:val="22"/>
        </w:rPr>
      </w:pPr>
      <w:r w:rsidRPr="00157B20">
        <w:rPr>
          <w:rFonts w:ascii="Courier New" w:eastAsiaTheme="minorEastAsia" w:hAnsi="Courier New" w:cs="Courier New"/>
          <w:sz w:val="20"/>
          <w:szCs w:val="22"/>
        </w:rPr>
        <w:t>___________________________________________________________________________</w:t>
      </w:r>
    </w:p>
    <w:p w:rsidR="00157B20" w:rsidRPr="00157B20" w:rsidRDefault="00157B20" w:rsidP="00157B20">
      <w:pPr>
        <w:widowControl w:val="0"/>
        <w:autoSpaceDE w:val="0"/>
        <w:autoSpaceDN w:val="0"/>
        <w:jc w:val="center"/>
        <w:rPr>
          <w:rFonts w:ascii="Courier New" w:eastAsiaTheme="minorEastAsia" w:hAnsi="Courier New" w:cs="Courier New"/>
          <w:sz w:val="20"/>
          <w:szCs w:val="22"/>
        </w:rPr>
      </w:pPr>
      <w:r w:rsidRPr="00157B20">
        <w:rPr>
          <w:rFonts w:ascii="Courier New" w:eastAsiaTheme="minorEastAsia" w:hAnsi="Courier New" w:cs="Courier New"/>
          <w:sz w:val="20"/>
          <w:szCs w:val="22"/>
        </w:rPr>
        <w:t>(должность, подпись, фамилия, имя, отчество)</w:t>
      </w:r>
    </w:p>
    <w:p w:rsidR="00157B20" w:rsidRPr="00157B20" w:rsidRDefault="00157B20" w:rsidP="00157B20">
      <w:pPr>
        <w:widowControl w:val="0"/>
        <w:autoSpaceDE w:val="0"/>
        <w:autoSpaceDN w:val="0"/>
        <w:jc w:val="both"/>
        <w:rPr>
          <w:rFonts w:ascii="Courier New" w:eastAsiaTheme="minorEastAsia" w:hAnsi="Courier New" w:cs="Courier New"/>
          <w:sz w:val="20"/>
          <w:szCs w:val="22"/>
        </w:rPr>
      </w:pPr>
      <w:r w:rsidRPr="00157B20">
        <w:rPr>
          <w:rFonts w:ascii="Courier New" w:eastAsiaTheme="minorEastAsia" w:hAnsi="Courier New" w:cs="Courier New"/>
          <w:sz w:val="20"/>
          <w:szCs w:val="22"/>
        </w:rPr>
        <w:t>___________________________________________________________________________</w:t>
      </w:r>
    </w:p>
    <w:p w:rsidR="00157B20" w:rsidRPr="00157B20" w:rsidRDefault="00157B20" w:rsidP="00157B20">
      <w:pPr>
        <w:widowControl w:val="0"/>
        <w:autoSpaceDE w:val="0"/>
        <w:autoSpaceDN w:val="0"/>
        <w:jc w:val="center"/>
        <w:rPr>
          <w:rFonts w:ascii="Courier New" w:eastAsiaTheme="minorEastAsia" w:hAnsi="Courier New" w:cs="Courier New"/>
          <w:sz w:val="20"/>
          <w:szCs w:val="22"/>
        </w:rPr>
      </w:pPr>
      <w:r w:rsidRPr="00157B20">
        <w:rPr>
          <w:rFonts w:ascii="Courier New" w:eastAsiaTheme="minorEastAsia" w:hAnsi="Courier New" w:cs="Courier New"/>
          <w:sz w:val="20"/>
          <w:szCs w:val="22"/>
        </w:rPr>
        <w:t>(должность, подпись, фамилия, имя, отчество)</w:t>
      </w:r>
    </w:p>
    <w:p w:rsidR="00157B20" w:rsidRPr="00157B20" w:rsidRDefault="00157B20" w:rsidP="00157B20">
      <w:pPr>
        <w:widowControl w:val="0"/>
        <w:autoSpaceDE w:val="0"/>
        <w:autoSpaceDN w:val="0"/>
        <w:jc w:val="both"/>
        <w:rPr>
          <w:rFonts w:ascii="Courier New" w:eastAsiaTheme="minorEastAsia" w:hAnsi="Courier New" w:cs="Courier New"/>
          <w:sz w:val="20"/>
          <w:szCs w:val="22"/>
        </w:rPr>
      </w:pPr>
      <w:r w:rsidRPr="00157B20">
        <w:rPr>
          <w:rFonts w:ascii="Courier New" w:eastAsiaTheme="minorEastAsia" w:hAnsi="Courier New" w:cs="Courier New"/>
          <w:sz w:val="20"/>
          <w:szCs w:val="22"/>
        </w:rPr>
        <w:t>___________________________________________________________________________</w:t>
      </w:r>
    </w:p>
    <w:p w:rsidR="00157B20" w:rsidRPr="00157B20" w:rsidRDefault="00157B20" w:rsidP="00157B20">
      <w:pPr>
        <w:widowControl w:val="0"/>
        <w:autoSpaceDE w:val="0"/>
        <w:autoSpaceDN w:val="0"/>
        <w:jc w:val="center"/>
        <w:rPr>
          <w:rFonts w:ascii="Courier New" w:eastAsiaTheme="minorEastAsia" w:hAnsi="Courier New" w:cs="Courier New"/>
          <w:sz w:val="20"/>
          <w:szCs w:val="22"/>
        </w:rPr>
      </w:pPr>
      <w:r w:rsidRPr="00157B20">
        <w:rPr>
          <w:rFonts w:ascii="Courier New" w:eastAsiaTheme="minorEastAsia" w:hAnsi="Courier New" w:cs="Courier New"/>
          <w:sz w:val="20"/>
          <w:szCs w:val="22"/>
        </w:rPr>
        <w:t>(должность, подпись, фамилия, имя, отчество)</w:t>
      </w:r>
    </w:p>
    <w:p w:rsidR="00157B20" w:rsidRPr="00157B20" w:rsidRDefault="00157B20" w:rsidP="00157B20">
      <w:pPr>
        <w:widowControl w:val="0"/>
        <w:autoSpaceDE w:val="0"/>
        <w:autoSpaceDN w:val="0"/>
        <w:jc w:val="both"/>
        <w:rPr>
          <w:rFonts w:ascii="Courier New" w:eastAsiaTheme="minorEastAsia" w:hAnsi="Courier New" w:cs="Courier New"/>
          <w:sz w:val="20"/>
          <w:szCs w:val="22"/>
        </w:rPr>
      </w:pPr>
      <w:r w:rsidRPr="00157B20">
        <w:rPr>
          <w:rFonts w:ascii="Courier New" w:eastAsiaTheme="minorEastAsia" w:hAnsi="Courier New" w:cs="Courier New"/>
          <w:sz w:val="20"/>
          <w:szCs w:val="22"/>
        </w:rPr>
        <w:t>С заключением Комиссии и суммой финансовой помощи ознакомлен:</w:t>
      </w:r>
    </w:p>
    <w:p w:rsidR="00157B20" w:rsidRPr="00157B20" w:rsidRDefault="00157B20" w:rsidP="00157B20">
      <w:pPr>
        <w:widowControl w:val="0"/>
        <w:autoSpaceDE w:val="0"/>
        <w:autoSpaceDN w:val="0"/>
        <w:jc w:val="both"/>
        <w:rPr>
          <w:rFonts w:ascii="Courier New" w:eastAsiaTheme="minorEastAsia" w:hAnsi="Courier New" w:cs="Courier New"/>
          <w:sz w:val="20"/>
          <w:szCs w:val="22"/>
        </w:rPr>
      </w:pPr>
      <w:r w:rsidRPr="00157B20">
        <w:rPr>
          <w:rFonts w:ascii="Courier New" w:eastAsiaTheme="minorEastAsia" w:hAnsi="Courier New" w:cs="Courier New"/>
          <w:sz w:val="20"/>
          <w:szCs w:val="22"/>
        </w:rPr>
        <w:t>пострадавший ______________________________________________________________</w:t>
      </w:r>
    </w:p>
    <w:p w:rsidR="00157B20" w:rsidRPr="00157B20" w:rsidRDefault="00157B20" w:rsidP="00157B20">
      <w:pPr>
        <w:widowControl w:val="0"/>
        <w:autoSpaceDE w:val="0"/>
        <w:autoSpaceDN w:val="0"/>
        <w:jc w:val="center"/>
        <w:rPr>
          <w:rFonts w:ascii="Courier New" w:eastAsiaTheme="minorEastAsia" w:hAnsi="Courier New" w:cs="Courier New"/>
          <w:sz w:val="20"/>
          <w:szCs w:val="22"/>
        </w:rPr>
      </w:pPr>
      <w:r w:rsidRPr="00157B20">
        <w:rPr>
          <w:rFonts w:ascii="Courier New" w:eastAsiaTheme="minorEastAsia" w:hAnsi="Courier New" w:cs="Courier New"/>
          <w:sz w:val="20"/>
          <w:szCs w:val="22"/>
        </w:rPr>
        <w:t>(должность, подпись, фамилия, имя, отчество)</w:t>
      </w:r>
    </w:p>
    <w:p w:rsidR="00157B20" w:rsidRDefault="00157B20" w:rsidP="00157B20">
      <w:pPr>
        <w:rPr>
          <w:sz w:val="24"/>
          <w:szCs w:val="24"/>
        </w:rPr>
      </w:pPr>
    </w:p>
    <w:p w:rsidR="00981465" w:rsidRDefault="00981465" w:rsidP="00157B20">
      <w:pPr>
        <w:rPr>
          <w:sz w:val="24"/>
          <w:szCs w:val="24"/>
        </w:rPr>
      </w:pPr>
    </w:p>
    <w:p w:rsidR="00981465" w:rsidRDefault="00981465" w:rsidP="00157B20">
      <w:pPr>
        <w:rPr>
          <w:sz w:val="24"/>
          <w:szCs w:val="24"/>
        </w:rPr>
      </w:pPr>
    </w:p>
    <w:p w:rsidR="00981465" w:rsidRDefault="00981465" w:rsidP="00157B20">
      <w:pPr>
        <w:rPr>
          <w:sz w:val="24"/>
          <w:szCs w:val="24"/>
        </w:rPr>
      </w:pPr>
    </w:p>
    <w:p w:rsidR="00981465" w:rsidRDefault="00981465" w:rsidP="00157B20">
      <w:pPr>
        <w:rPr>
          <w:sz w:val="24"/>
          <w:szCs w:val="24"/>
        </w:rPr>
      </w:pPr>
    </w:p>
    <w:p w:rsidR="00981465" w:rsidRDefault="00981465" w:rsidP="00157B20">
      <w:pPr>
        <w:rPr>
          <w:sz w:val="24"/>
          <w:szCs w:val="24"/>
        </w:rPr>
      </w:pPr>
    </w:p>
    <w:p w:rsidR="00981465" w:rsidRDefault="00981465" w:rsidP="00157B20">
      <w:pPr>
        <w:rPr>
          <w:sz w:val="24"/>
          <w:szCs w:val="24"/>
        </w:rPr>
      </w:pPr>
    </w:p>
    <w:p w:rsidR="00981465" w:rsidRDefault="00981465" w:rsidP="00157B20">
      <w:pPr>
        <w:rPr>
          <w:sz w:val="24"/>
          <w:szCs w:val="24"/>
        </w:rPr>
      </w:pPr>
    </w:p>
    <w:p w:rsidR="00981465" w:rsidRDefault="00981465" w:rsidP="00157B20">
      <w:pPr>
        <w:rPr>
          <w:sz w:val="24"/>
          <w:szCs w:val="24"/>
        </w:rPr>
      </w:pPr>
    </w:p>
    <w:p w:rsidR="00981465" w:rsidRDefault="00981465" w:rsidP="00157B20">
      <w:pPr>
        <w:rPr>
          <w:sz w:val="24"/>
          <w:szCs w:val="24"/>
        </w:rPr>
      </w:pPr>
    </w:p>
    <w:p w:rsidR="00981465" w:rsidRDefault="00981465" w:rsidP="00157B20">
      <w:pPr>
        <w:rPr>
          <w:sz w:val="24"/>
          <w:szCs w:val="24"/>
        </w:rPr>
      </w:pPr>
    </w:p>
    <w:p w:rsidR="00981465" w:rsidRDefault="00981465" w:rsidP="00157B20">
      <w:pPr>
        <w:rPr>
          <w:sz w:val="24"/>
          <w:szCs w:val="24"/>
        </w:rPr>
      </w:pPr>
    </w:p>
    <w:p w:rsidR="00981465" w:rsidRDefault="00981465" w:rsidP="00157B20">
      <w:pPr>
        <w:rPr>
          <w:sz w:val="24"/>
          <w:szCs w:val="24"/>
        </w:rPr>
      </w:pPr>
    </w:p>
    <w:p w:rsidR="00981465" w:rsidRDefault="00981465" w:rsidP="00157B20">
      <w:pPr>
        <w:rPr>
          <w:sz w:val="24"/>
          <w:szCs w:val="24"/>
        </w:rPr>
      </w:pPr>
    </w:p>
    <w:p w:rsidR="00981465" w:rsidRDefault="00981465" w:rsidP="00157B20">
      <w:pPr>
        <w:rPr>
          <w:sz w:val="24"/>
          <w:szCs w:val="24"/>
        </w:rPr>
      </w:pPr>
    </w:p>
    <w:p w:rsidR="00981465" w:rsidRDefault="00981465" w:rsidP="00157B20">
      <w:pPr>
        <w:rPr>
          <w:sz w:val="24"/>
          <w:szCs w:val="24"/>
        </w:rPr>
      </w:pPr>
    </w:p>
    <w:p w:rsidR="00981465" w:rsidRDefault="00981465" w:rsidP="00157B20">
      <w:pPr>
        <w:rPr>
          <w:sz w:val="24"/>
          <w:szCs w:val="24"/>
        </w:rPr>
      </w:pPr>
    </w:p>
    <w:p w:rsidR="00981465" w:rsidRDefault="00981465" w:rsidP="00157B20">
      <w:pPr>
        <w:rPr>
          <w:sz w:val="24"/>
          <w:szCs w:val="24"/>
        </w:rPr>
      </w:pPr>
    </w:p>
    <w:p w:rsidR="00981465" w:rsidRDefault="00981465" w:rsidP="00157B20">
      <w:pPr>
        <w:rPr>
          <w:sz w:val="24"/>
          <w:szCs w:val="24"/>
        </w:rPr>
      </w:pPr>
    </w:p>
    <w:p w:rsidR="00981465" w:rsidRDefault="00981465" w:rsidP="00157B20">
      <w:pPr>
        <w:rPr>
          <w:sz w:val="24"/>
          <w:szCs w:val="24"/>
        </w:rPr>
      </w:pPr>
    </w:p>
    <w:p w:rsidR="00981465" w:rsidRDefault="00981465" w:rsidP="00157B20">
      <w:pPr>
        <w:rPr>
          <w:sz w:val="24"/>
          <w:szCs w:val="24"/>
        </w:rPr>
      </w:pPr>
    </w:p>
    <w:p w:rsidR="00981465" w:rsidRDefault="00981465" w:rsidP="00157B20">
      <w:pPr>
        <w:rPr>
          <w:sz w:val="24"/>
          <w:szCs w:val="24"/>
        </w:rPr>
      </w:pPr>
    </w:p>
    <w:p w:rsidR="00981465" w:rsidRDefault="00981465" w:rsidP="00157B20">
      <w:pPr>
        <w:rPr>
          <w:sz w:val="24"/>
          <w:szCs w:val="24"/>
        </w:rPr>
      </w:pPr>
    </w:p>
    <w:p w:rsidR="00981465" w:rsidRDefault="00981465" w:rsidP="00157B20">
      <w:pPr>
        <w:rPr>
          <w:sz w:val="24"/>
          <w:szCs w:val="24"/>
        </w:rPr>
      </w:pPr>
    </w:p>
    <w:p w:rsidR="00981465" w:rsidRDefault="00981465" w:rsidP="00157B20">
      <w:pPr>
        <w:rPr>
          <w:sz w:val="24"/>
          <w:szCs w:val="24"/>
        </w:rPr>
      </w:pPr>
    </w:p>
    <w:p w:rsidR="00981465" w:rsidRDefault="00981465" w:rsidP="00157B20">
      <w:pPr>
        <w:rPr>
          <w:sz w:val="24"/>
          <w:szCs w:val="24"/>
        </w:rPr>
      </w:pPr>
    </w:p>
    <w:p w:rsidR="00981465" w:rsidRDefault="00981465" w:rsidP="00157B20">
      <w:pPr>
        <w:rPr>
          <w:sz w:val="24"/>
          <w:szCs w:val="24"/>
        </w:rPr>
      </w:pPr>
    </w:p>
    <w:p w:rsidR="00981465" w:rsidRDefault="00981465" w:rsidP="00157B20">
      <w:pPr>
        <w:rPr>
          <w:sz w:val="24"/>
          <w:szCs w:val="24"/>
        </w:rPr>
      </w:pPr>
    </w:p>
    <w:p w:rsidR="00981465" w:rsidRDefault="00981465" w:rsidP="00157B20">
      <w:pPr>
        <w:rPr>
          <w:sz w:val="24"/>
          <w:szCs w:val="24"/>
        </w:rPr>
      </w:pPr>
    </w:p>
    <w:p w:rsidR="00981465" w:rsidRDefault="00981465" w:rsidP="00157B20">
      <w:pPr>
        <w:rPr>
          <w:sz w:val="24"/>
          <w:szCs w:val="24"/>
        </w:rPr>
      </w:pPr>
    </w:p>
    <w:p w:rsidR="00981465" w:rsidRDefault="00981465" w:rsidP="00157B20">
      <w:pPr>
        <w:rPr>
          <w:sz w:val="24"/>
          <w:szCs w:val="24"/>
        </w:rPr>
      </w:pPr>
    </w:p>
    <w:p w:rsidR="00981465" w:rsidRDefault="00981465" w:rsidP="00157B20">
      <w:pPr>
        <w:rPr>
          <w:sz w:val="24"/>
          <w:szCs w:val="24"/>
        </w:rPr>
      </w:pPr>
    </w:p>
    <w:p w:rsidR="00981465" w:rsidRDefault="00981465" w:rsidP="00157B20">
      <w:pPr>
        <w:rPr>
          <w:sz w:val="24"/>
          <w:szCs w:val="24"/>
        </w:rPr>
      </w:pPr>
    </w:p>
    <w:p w:rsidR="00981465" w:rsidRDefault="00981465" w:rsidP="00157B20">
      <w:pPr>
        <w:rPr>
          <w:sz w:val="24"/>
          <w:szCs w:val="24"/>
        </w:rPr>
      </w:pPr>
    </w:p>
    <w:p w:rsidR="00981465" w:rsidRDefault="00981465" w:rsidP="00157B20">
      <w:pPr>
        <w:rPr>
          <w:sz w:val="24"/>
          <w:szCs w:val="24"/>
        </w:rPr>
      </w:pPr>
    </w:p>
    <w:p w:rsidR="00981465" w:rsidRDefault="00981465" w:rsidP="00157B20">
      <w:pPr>
        <w:rPr>
          <w:sz w:val="24"/>
          <w:szCs w:val="24"/>
        </w:rPr>
      </w:pPr>
    </w:p>
    <w:p w:rsidR="00981465" w:rsidRPr="00310A22" w:rsidRDefault="00981465" w:rsidP="00981465">
      <w:pPr>
        <w:tabs>
          <w:tab w:val="left" w:pos="3825"/>
          <w:tab w:val="center" w:pos="4677"/>
        </w:tabs>
        <w:jc w:val="center"/>
        <w:rPr>
          <w:b/>
          <w:szCs w:val="28"/>
        </w:rPr>
      </w:pPr>
      <w:r w:rsidRPr="00310A22">
        <w:rPr>
          <w:b/>
          <w:szCs w:val="28"/>
        </w:rPr>
        <w:t>Сведения</w:t>
      </w:r>
    </w:p>
    <w:p w:rsidR="00981465" w:rsidRPr="00310A22" w:rsidRDefault="00981465" w:rsidP="00981465">
      <w:pPr>
        <w:jc w:val="center"/>
        <w:rPr>
          <w:szCs w:val="28"/>
        </w:rPr>
      </w:pPr>
      <w:r w:rsidRPr="00310A22">
        <w:rPr>
          <w:szCs w:val="28"/>
        </w:rPr>
        <w:t xml:space="preserve">об  обнародовании постановления </w:t>
      </w:r>
    </w:p>
    <w:p w:rsidR="00981465" w:rsidRPr="00310A22" w:rsidRDefault="00981465" w:rsidP="00981465">
      <w:pPr>
        <w:jc w:val="center"/>
        <w:rPr>
          <w:szCs w:val="28"/>
        </w:rPr>
      </w:pPr>
      <w:r w:rsidRPr="00310A22">
        <w:rPr>
          <w:szCs w:val="28"/>
        </w:rPr>
        <w:t xml:space="preserve"> Кокшамарской сельской администрации </w:t>
      </w:r>
    </w:p>
    <w:p w:rsidR="00981465" w:rsidRPr="00310A22" w:rsidRDefault="00981465" w:rsidP="00981465">
      <w:pPr>
        <w:jc w:val="center"/>
        <w:rPr>
          <w:szCs w:val="28"/>
        </w:rPr>
      </w:pPr>
      <w:r w:rsidRPr="00310A22">
        <w:rPr>
          <w:szCs w:val="28"/>
        </w:rPr>
        <w:t>Звениговского муниципального района Республики Марий Эл</w:t>
      </w:r>
    </w:p>
    <w:p w:rsidR="00981465" w:rsidRPr="00E84D07" w:rsidRDefault="00981465" w:rsidP="00981465">
      <w:pPr>
        <w:jc w:val="both"/>
        <w:rPr>
          <w:szCs w:val="28"/>
        </w:rPr>
      </w:pPr>
    </w:p>
    <w:p w:rsidR="00981465" w:rsidRPr="00E84D07" w:rsidRDefault="00981465" w:rsidP="00981465">
      <w:pPr>
        <w:jc w:val="both"/>
        <w:rPr>
          <w:szCs w:val="28"/>
        </w:rPr>
      </w:pPr>
      <w:r w:rsidRPr="00E84D07">
        <w:rPr>
          <w:b/>
          <w:szCs w:val="28"/>
        </w:rPr>
        <w:tab/>
      </w:r>
      <w:r w:rsidRPr="00E84D07">
        <w:rPr>
          <w:szCs w:val="28"/>
        </w:rPr>
        <w:t>Постановление Кокшамарской сельской администрации от 20 сентября  2024 года  № 1</w:t>
      </w:r>
      <w:r>
        <w:rPr>
          <w:szCs w:val="28"/>
        </w:rPr>
        <w:t>20</w:t>
      </w:r>
      <w:r w:rsidRPr="00E84D07">
        <w:rPr>
          <w:szCs w:val="28"/>
        </w:rPr>
        <w:t xml:space="preserve"> </w:t>
      </w:r>
      <w:r>
        <w:rPr>
          <w:szCs w:val="28"/>
        </w:rPr>
        <w:t>«</w:t>
      </w:r>
      <w:r w:rsidRPr="00981465">
        <w:rPr>
          <w:szCs w:val="28"/>
        </w:rPr>
        <w:t xml:space="preserve">О создании Комиссии по установлению фактов проживания граждан в жилых помещениях, находящихся в зоне чрезвычайной ситуации, нарушения условий их жизнедеятельности и утраты ими имущества первой необходимости в результате чрезвычайной ситуации на территории </w:t>
      </w:r>
      <w:r w:rsidRPr="00981465">
        <w:rPr>
          <w:bCs/>
          <w:color w:val="000000"/>
          <w:szCs w:val="28"/>
        </w:rPr>
        <w:t>Кокшамарского сельского поселения Звениговского  муниципального района Республики Марий Эл</w:t>
      </w:r>
      <w:r>
        <w:rPr>
          <w:bCs/>
          <w:color w:val="000000"/>
          <w:szCs w:val="28"/>
        </w:rPr>
        <w:t>»</w:t>
      </w:r>
      <w:r>
        <w:rPr>
          <w:szCs w:val="28"/>
        </w:rPr>
        <w:t xml:space="preserve"> </w:t>
      </w:r>
      <w:r w:rsidRPr="00E84D07">
        <w:rPr>
          <w:szCs w:val="28"/>
        </w:rPr>
        <w:t>опубликовано  25 сентября 2024 года на официальном портале «ВМарийЭл»,   размещен на официальном сайте Звениговского муниципального района на вкладке Кокшамарское сельское поселение, адрес доступа: http://admzven.ru/kokshamary</w:t>
      </w:r>
    </w:p>
    <w:p w:rsidR="00981465" w:rsidRPr="00310A22" w:rsidRDefault="00981465" w:rsidP="00981465">
      <w:pPr>
        <w:rPr>
          <w:szCs w:val="28"/>
        </w:rPr>
      </w:pPr>
    </w:p>
    <w:p w:rsidR="00981465" w:rsidRPr="00310A22" w:rsidRDefault="00981465" w:rsidP="00981465">
      <w:pPr>
        <w:rPr>
          <w:szCs w:val="28"/>
        </w:rPr>
      </w:pPr>
    </w:p>
    <w:p w:rsidR="00981465" w:rsidRPr="00310A22" w:rsidRDefault="00981465" w:rsidP="00981465">
      <w:pPr>
        <w:rPr>
          <w:szCs w:val="28"/>
        </w:rPr>
      </w:pPr>
      <w:r w:rsidRPr="00310A22">
        <w:rPr>
          <w:szCs w:val="28"/>
        </w:rPr>
        <w:t>Глава  Кокшамарской</w:t>
      </w:r>
    </w:p>
    <w:p w:rsidR="00981465" w:rsidRPr="00310A22" w:rsidRDefault="00981465" w:rsidP="00981465">
      <w:pPr>
        <w:pStyle w:val="af6"/>
        <w:rPr>
          <w:szCs w:val="28"/>
        </w:rPr>
      </w:pPr>
      <w:r w:rsidRPr="00310A22">
        <w:rPr>
          <w:szCs w:val="28"/>
        </w:rPr>
        <w:t>сельской администрации                                                    Е.П.Майорова</w:t>
      </w:r>
    </w:p>
    <w:p w:rsidR="00981465" w:rsidRDefault="00981465" w:rsidP="00981465"/>
    <w:p w:rsidR="00981465" w:rsidRDefault="00981465" w:rsidP="00981465">
      <w:pPr>
        <w:rPr>
          <w:sz w:val="16"/>
          <w:szCs w:val="16"/>
        </w:rPr>
      </w:pPr>
    </w:p>
    <w:p w:rsidR="00981465" w:rsidRPr="00FF4600" w:rsidRDefault="00981465" w:rsidP="00981465">
      <w:pPr>
        <w:tabs>
          <w:tab w:val="left" w:pos="3825"/>
          <w:tab w:val="center" w:pos="4677"/>
        </w:tabs>
        <w:jc w:val="both"/>
        <w:rPr>
          <w:b/>
        </w:rPr>
      </w:pPr>
    </w:p>
    <w:p w:rsidR="00981465" w:rsidRPr="00157B20" w:rsidRDefault="00981465" w:rsidP="00157B20">
      <w:pPr>
        <w:rPr>
          <w:sz w:val="24"/>
          <w:szCs w:val="24"/>
        </w:rPr>
      </w:pPr>
    </w:p>
    <w:sectPr w:rsidR="00981465" w:rsidRPr="00157B20" w:rsidSect="000F60AF">
      <w:pgSz w:w="11906" w:h="16838"/>
      <w:pgMar w:top="-993" w:right="567" w:bottom="56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2693" w:rsidRDefault="00502693" w:rsidP="00124306">
      <w:r>
        <w:separator/>
      </w:r>
    </w:p>
  </w:endnote>
  <w:endnote w:type="continuationSeparator" w:id="1">
    <w:p w:rsidR="00502693" w:rsidRDefault="00502693" w:rsidP="001243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2693" w:rsidRDefault="00502693" w:rsidP="00124306">
      <w:r>
        <w:separator/>
      </w:r>
    </w:p>
  </w:footnote>
  <w:footnote w:type="continuationSeparator" w:id="1">
    <w:p w:rsidR="00502693" w:rsidRDefault="00502693" w:rsidP="001243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928"/>
        </w:tabs>
        <w:ind w:left="928"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4"/>
    <w:lvl w:ilvl="0">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0000007"/>
    <w:multiLevelType w:val="multilevel"/>
    <w:tmpl w:val="00000006"/>
    <w:lvl w:ilvl="0">
      <w:start w:val="1"/>
      <w:numFmt w:val="bullet"/>
      <w:lvlText w:val="-"/>
      <w:lvlJc w:val="left"/>
      <w:rPr>
        <w:rFonts w:ascii="Arial" w:hAnsi="Arial"/>
        <w:b/>
        <w:i w:val="0"/>
        <w:smallCaps w:val="0"/>
        <w:strike w:val="0"/>
        <w:color w:val="000000"/>
        <w:spacing w:val="0"/>
        <w:w w:val="100"/>
        <w:position w:val="0"/>
        <w:sz w:val="16"/>
        <w:u w:val="none"/>
      </w:rPr>
    </w:lvl>
    <w:lvl w:ilvl="1">
      <w:start w:val="1"/>
      <w:numFmt w:val="bullet"/>
      <w:lvlText w:val="-"/>
      <w:lvlJc w:val="left"/>
      <w:rPr>
        <w:rFonts w:ascii="Arial" w:hAnsi="Arial"/>
        <w:b/>
        <w:i w:val="0"/>
        <w:smallCaps w:val="0"/>
        <w:strike w:val="0"/>
        <w:color w:val="000000"/>
        <w:spacing w:val="0"/>
        <w:w w:val="100"/>
        <w:position w:val="0"/>
        <w:sz w:val="16"/>
        <w:u w:val="none"/>
      </w:rPr>
    </w:lvl>
    <w:lvl w:ilvl="2">
      <w:start w:val="1"/>
      <w:numFmt w:val="bullet"/>
      <w:lvlText w:val="-"/>
      <w:lvlJc w:val="left"/>
      <w:rPr>
        <w:rFonts w:ascii="Arial" w:hAnsi="Arial"/>
        <w:b/>
        <w:i w:val="0"/>
        <w:smallCaps w:val="0"/>
        <w:strike w:val="0"/>
        <w:color w:val="000000"/>
        <w:spacing w:val="0"/>
        <w:w w:val="100"/>
        <w:position w:val="0"/>
        <w:sz w:val="16"/>
        <w:u w:val="none"/>
      </w:rPr>
    </w:lvl>
    <w:lvl w:ilvl="3">
      <w:start w:val="1"/>
      <w:numFmt w:val="bullet"/>
      <w:lvlText w:val="-"/>
      <w:lvlJc w:val="left"/>
      <w:rPr>
        <w:rFonts w:ascii="Arial" w:hAnsi="Arial"/>
        <w:b/>
        <w:i w:val="0"/>
        <w:smallCaps w:val="0"/>
        <w:strike w:val="0"/>
        <w:color w:val="000000"/>
        <w:spacing w:val="0"/>
        <w:w w:val="100"/>
        <w:position w:val="0"/>
        <w:sz w:val="16"/>
        <w:u w:val="none"/>
      </w:rPr>
    </w:lvl>
    <w:lvl w:ilvl="4">
      <w:start w:val="1"/>
      <w:numFmt w:val="bullet"/>
      <w:lvlText w:val="-"/>
      <w:lvlJc w:val="left"/>
      <w:rPr>
        <w:rFonts w:ascii="Arial" w:hAnsi="Arial"/>
        <w:b/>
        <w:i w:val="0"/>
        <w:smallCaps w:val="0"/>
        <w:strike w:val="0"/>
        <w:color w:val="000000"/>
        <w:spacing w:val="0"/>
        <w:w w:val="100"/>
        <w:position w:val="0"/>
        <w:sz w:val="16"/>
        <w:u w:val="none"/>
      </w:rPr>
    </w:lvl>
    <w:lvl w:ilvl="5">
      <w:start w:val="1"/>
      <w:numFmt w:val="bullet"/>
      <w:lvlText w:val="-"/>
      <w:lvlJc w:val="left"/>
      <w:rPr>
        <w:rFonts w:ascii="Arial" w:hAnsi="Arial"/>
        <w:b/>
        <w:i w:val="0"/>
        <w:smallCaps w:val="0"/>
        <w:strike w:val="0"/>
        <w:color w:val="000000"/>
        <w:spacing w:val="0"/>
        <w:w w:val="100"/>
        <w:position w:val="0"/>
        <w:sz w:val="16"/>
        <w:u w:val="none"/>
      </w:rPr>
    </w:lvl>
    <w:lvl w:ilvl="6">
      <w:start w:val="1"/>
      <w:numFmt w:val="bullet"/>
      <w:lvlText w:val="-"/>
      <w:lvlJc w:val="left"/>
      <w:rPr>
        <w:rFonts w:ascii="Arial" w:hAnsi="Arial"/>
        <w:b/>
        <w:i w:val="0"/>
        <w:smallCaps w:val="0"/>
        <w:strike w:val="0"/>
        <w:color w:val="000000"/>
        <w:spacing w:val="0"/>
        <w:w w:val="100"/>
        <w:position w:val="0"/>
        <w:sz w:val="16"/>
        <w:u w:val="none"/>
      </w:rPr>
    </w:lvl>
    <w:lvl w:ilvl="7">
      <w:start w:val="1"/>
      <w:numFmt w:val="bullet"/>
      <w:lvlText w:val="-"/>
      <w:lvlJc w:val="left"/>
      <w:rPr>
        <w:rFonts w:ascii="Arial" w:hAnsi="Arial"/>
        <w:b/>
        <w:i w:val="0"/>
        <w:smallCaps w:val="0"/>
        <w:strike w:val="0"/>
        <w:color w:val="000000"/>
        <w:spacing w:val="0"/>
        <w:w w:val="100"/>
        <w:position w:val="0"/>
        <w:sz w:val="16"/>
        <w:u w:val="none"/>
      </w:rPr>
    </w:lvl>
    <w:lvl w:ilvl="8">
      <w:start w:val="1"/>
      <w:numFmt w:val="bullet"/>
      <w:lvlText w:val="-"/>
      <w:lvlJc w:val="left"/>
      <w:rPr>
        <w:rFonts w:ascii="Arial" w:hAnsi="Arial"/>
        <w:b/>
        <w:i w:val="0"/>
        <w:smallCaps w:val="0"/>
        <w:strike w:val="0"/>
        <w:color w:val="000000"/>
        <w:spacing w:val="0"/>
        <w:w w:val="100"/>
        <w:position w:val="0"/>
        <w:sz w:val="16"/>
        <w:u w:val="none"/>
      </w:rPr>
    </w:lvl>
  </w:abstractNum>
  <w:abstractNum w:abstractNumId="5">
    <w:nsid w:val="00000009"/>
    <w:multiLevelType w:val="multilevel"/>
    <w:tmpl w:val="00000008"/>
    <w:lvl w:ilvl="0">
      <w:start w:val="1"/>
      <w:numFmt w:val="bullet"/>
      <w:lvlText w:val="•"/>
      <w:lvlJc w:val="left"/>
      <w:rPr>
        <w:rFonts w:ascii="Arial" w:hAnsi="Arial"/>
        <w:b/>
        <w:i w:val="0"/>
        <w:smallCaps w:val="0"/>
        <w:strike w:val="0"/>
        <w:color w:val="000000"/>
        <w:spacing w:val="0"/>
        <w:w w:val="100"/>
        <w:position w:val="0"/>
        <w:sz w:val="16"/>
        <w:u w:val="none"/>
      </w:rPr>
    </w:lvl>
    <w:lvl w:ilvl="1">
      <w:start w:val="1"/>
      <w:numFmt w:val="bullet"/>
      <w:lvlText w:val="•"/>
      <w:lvlJc w:val="left"/>
      <w:rPr>
        <w:rFonts w:ascii="Arial" w:hAnsi="Arial"/>
        <w:b/>
        <w:i w:val="0"/>
        <w:smallCaps w:val="0"/>
        <w:strike w:val="0"/>
        <w:color w:val="000000"/>
        <w:spacing w:val="0"/>
        <w:w w:val="100"/>
        <w:position w:val="0"/>
        <w:sz w:val="16"/>
        <w:u w:val="none"/>
      </w:rPr>
    </w:lvl>
    <w:lvl w:ilvl="2">
      <w:start w:val="1"/>
      <w:numFmt w:val="bullet"/>
      <w:lvlText w:val="•"/>
      <w:lvlJc w:val="left"/>
      <w:rPr>
        <w:rFonts w:ascii="Arial" w:hAnsi="Arial"/>
        <w:b/>
        <w:i w:val="0"/>
        <w:smallCaps w:val="0"/>
        <w:strike w:val="0"/>
        <w:color w:val="000000"/>
        <w:spacing w:val="0"/>
        <w:w w:val="100"/>
        <w:position w:val="0"/>
        <w:sz w:val="16"/>
        <w:u w:val="none"/>
      </w:rPr>
    </w:lvl>
    <w:lvl w:ilvl="3">
      <w:start w:val="1"/>
      <w:numFmt w:val="bullet"/>
      <w:lvlText w:val="•"/>
      <w:lvlJc w:val="left"/>
      <w:rPr>
        <w:rFonts w:ascii="Arial" w:hAnsi="Arial"/>
        <w:b/>
        <w:i w:val="0"/>
        <w:smallCaps w:val="0"/>
        <w:strike w:val="0"/>
        <w:color w:val="000000"/>
        <w:spacing w:val="0"/>
        <w:w w:val="100"/>
        <w:position w:val="0"/>
        <w:sz w:val="16"/>
        <w:u w:val="none"/>
      </w:rPr>
    </w:lvl>
    <w:lvl w:ilvl="4">
      <w:start w:val="1"/>
      <w:numFmt w:val="bullet"/>
      <w:lvlText w:val="•"/>
      <w:lvlJc w:val="left"/>
      <w:rPr>
        <w:rFonts w:ascii="Arial" w:hAnsi="Arial"/>
        <w:b/>
        <w:i w:val="0"/>
        <w:smallCaps w:val="0"/>
        <w:strike w:val="0"/>
        <w:color w:val="000000"/>
        <w:spacing w:val="0"/>
        <w:w w:val="100"/>
        <w:position w:val="0"/>
        <w:sz w:val="16"/>
        <w:u w:val="none"/>
      </w:rPr>
    </w:lvl>
    <w:lvl w:ilvl="5">
      <w:start w:val="1"/>
      <w:numFmt w:val="bullet"/>
      <w:lvlText w:val="•"/>
      <w:lvlJc w:val="left"/>
      <w:rPr>
        <w:rFonts w:ascii="Arial" w:hAnsi="Arial"/>
        <w:b/>
        <w:i w:val="0"/>
        <w:smallCaps w:val="0"/>
        <w:strike w:val="0"/>
        <w:color w:val="000000"/>
        <w:spacing w:val="0"/>
        <w:w w:val="100"/>
        <w:position w:val="0"/>
        <w:sz w:val="16"/>
        <w:u w:val="none"/>
      </w:rPr>
    </w:lvl>
    <w:lvl w:ilvl="6">
      <w:start w:val="1"/>
      <w:numFmt w:val="bullet"/>
      <w:lvlText w:val="•"/>
      <w:lvlJc w:val="left"/>
      <w:rPr>
        <w:rFonts w:ascii="Arial" w:hAnsi="Arial"/>
        <w:b/>
        <w:i w:val="0"/>
        <w:smallCaps w:val="0"/>
        <w:strike w:val="0"/>
        <w:color w:val="000000"/>
        <w:spacing w:val="0"/>
        <w:w w:val="100"/>
        <w:position w:val="0"/>
        <w:sz w:val="16"/>
        <w:u w:val="none"/>
      </w:rPr>
    </w:lvl>
    <w:lvl w:ilvl="7">
      <w:start w:val="1"/>
      <w:numFmt w:val="bullet"/>
      <w:lvlText w:val="•"/>
      <w:lvlJc w:val="left"/>
      <w:rPr>
        <w:rFonts w:ascii="Arial" w:hAnsi="Arial"/>
        <w:b/>
        <w:i w:val="0"/>
        <w:smallCaps w:val="0"/>
        <w:strike w:val="0"/>
        <w:color w:val="000000"/>
        <w:spacing w:val="0"/>
        <w:w w:val="100"/>
        <w:position w:val="0"/>
        <w:sz w:val="16"/>
        <w:u w:val="none"/>
      </w:rPr>
    </w:lvl>
    <w:lvl w:ilvl="8">
      <w:start w:val="1"/>
      <w:numFmt w:val="bullet"/>
      <w:lvlText w:val="•"/>
      <w:lvlJc w:val="left"/>
      <w:rPr>
        <w:rFonts w:ascii="Arial" w:hAnsi="Arial"/>
        <w:b/>
        <w:i w:val="0"/>
        <w:smallCaps w:val="0"/>
        <w:strike w:val="0"/>
        <w:color w:val="000000"/>
        <w:spacing w:val="0"/>
        <w:w w:val="100"/>
        <w:position w:val="0"/>
        <w:sz w:val="16"/>
        <w:u w:val="none"/>
      </w:rPr>
    </w:lvl>
  </w:abstractNum>
  <w:abstractNum w:abstractNumId="6">
    <w:nsid w:val="0000000B"/>
    <w:multiLevelType w:val="multilevel"/>
    <w:tmpl w:val="0000000A"/>
    <w:lvl w:ilvl="0">
      <w:start w:val="1"/>
      <w:numFmt w:val="decimal"/>
      <w:lvlText w:val="3.6.1.%1"/>
      <w:lvlJc w:val="left"/>
      <w:rPr>
        <w:rFonts w:ascii="Arial" w:hAnsi="Arial" w:cs="Arial"/>
        <w:b/>
        <w:bCs/>
        <w:i w:val="0"/>
        <w:iCs w:val="0"/>
        <w:smallCaps w:val="0"/>
        <w:strike w:val="0"/>
        <w:color w:val="000000"/>
        <w:spacing w:val="0"/>
        <w:w w:val="100"/>
        <w:position w:val="0"/>
        <w:sz w:val="16"/>
        <w:szCs w:val="16"/>
        <w:u w:val="none"/>
      </w:rPr>
    </w:lvl>
    <w:lvl w:ilvl="1">
      <w:start w:val="1"/>
      <w:numFmt w:val="decimal"/>
      <w:lvlText w:val="3.6.1.%1"/>
      <w:lvlJc w:val="left"/>
      <w:rPr>
        <w:rFonts w:ascii="Arial" w:hAnsi="Arial" w:cs="Arial"/>
        <w:b/>
        <w:bCs/>
        <w:i w:val="0"/>
        <w:iCs w:val="0"/>
        <w:smallCaps w:val="0"/>
        <w:strike w:val="0"/>
        <w:color w:val="000000"/>
        <w:spacing w:val="0"/>
        <w:w w:val="100"/>
        <w:position w:val="0"/>
        <w:sz w:val="16"/>
        <w:szCs w:val="16"/>
        <w:u w:val="none"/>
      </w:rPr>
    </w:lvl>
    <w:lvl w:ilvl="2">
      <w:start w:val="1"/>
      <w:numFmt w:val="decimal"/>
      <w:lvlText w:val="3.6.1.%1"/>
      <w:lvlJc w:val="left"/>
      <w:rPr>
        <w:rFonts w:ascii="Arial" w:hAnsi="Arial" w:cs="Arial"/>
        <w:b/>
        <w:bCs/>
        <w:i w:val="0"/>
        <w:iCs w:val="0"/>
        <w:smallCaps w:val="0"/>
        <w:strike w:val="0"/>
        <w:color w:val="000000"/>
        <w:spacing w:val="0"/>
        <w:w w:val="100"/>
        <w:position w:val="0"/>
        <w:sz w:val="16"/>
        <w:szCs w:val="16"/>
        <w:u w:val="none"/>
      </w:rPr>
    </w:lvl>
    <w:lvl w:ilvl="3">
      <w:start w:val="1"/>
      <w:numFmt w:val="decimal"/>
      <w:lvlText w:val="3.6.1.%1"/>
      <w:lvlJc w:val="left"/>
      <w:rPr>
        <w:rFonts w:ascii="Arial" w:hAnsi="Arial" w:cs="Arial"/>
        <w:b/>
        <w:bCs/>
        <w:i w:val="0"/>
        <w:iCs w:val="0"/>
        <w:smallCaps w:val="0"/>
        <w:strike w:val="0"/>
        <w:color w:val="000000"/>
        <w:spacing w:val="0"/>
        <w:w w:val="100"/>
        <w:position w:val="0"/>
        <w:sz w:val="16"/>
        <w:szCs w:val="16"/>
        <w:u w:val="none"/>
      </w:rPr>
    </w:lvl>
    <w:lvl w:ilvl="4">
      <w:start w:val="1"/>
      <w:numFmt w:val="decimal"/>
      <w:lvlText w:val="3.6.1.%1"/>
      <w:lvlJc w:val="left"/>
      <w:rPr>
        <w:rFonts w:ascii="Arial" w:hAnsi="Arial" w:cs="Arial"/>
        <w:b/>
        <w:bCs/>
        <w:i w:val="0"/>
        <w:iCs w:val="0"/>
        <w:smallCaps w:val="0"/>
        <w:strike w:val="0"/>
        <w:color w:val="000000"/>
        <w:spacing w:val="0"/>
        <w:w w:val="100"/>
        <w:position w:val="0"/>
        <w:sz w:val="16"/>
        <w:szCs w:val="16"/>
        <w:u w:val="none"/>
      </w:rPr>
    </w:lvl>
    <w:lvl w:ilvl="5">
      <w:start w:val="1"/>
      <w:numFmt w:val="decimal"/>
      <w:lvlText w:val="3.6.1.%1"/>
      <w:lvlJc w:val="left"/>
      <w:rPr>
        <w:rFonts w:ascii="Arial" w:hAnsi="Arial" w:cs="Arial"/>
        <w:b/>
        <w:bCs/>
        <w:i w:val="0"/>
        <w:iCs w:val="0"/>
        <w:smallCaps w:val="0"/>
        <w:strike w:val="0"/>
        <w:color w:val="000000"/>
        <w:spacing w:val="0"/>
        <w:w w:val="100"/>
        <w:position w:val="0"/>
        <w:sz w:val="16"/>
        <w:szCs w:val="16"/>
        <w:u w:val="none"/>
      </w:rPr>
    </w:lvl>
    <w:lvl w:ilvl="6">
      <w:start w:val="1"/>
      <w:numFmt w:val="decimal"/>
      <w:lvlText w:val="3.6.1.%1"/>
      <w:lvlJc w:val="left"/>
      <w:rPr>
        <w:rFonts w:ascii="Arial" w:hAnsi="Arial" w:cs="Arial"/>
        <w:b/>
        <w:bCs/>
        <w:i w:val="0"/>
        <w:iCs w:val="0"/>
        <w:smallCaps w:val="0"/>
        <w:strike w:val="0"/>
        <w:color w:val="000000"/>
        <w:spacing w:val="0"/>
        <w:w w:val="100"/>
        <w:position w:val="0"/>
        <w:sz w:val="16"/>
        <w:szCs w:val="16"/>
        <w:u w:val="none"/>
      </w:rPr>
    </w:lvl>
    <w:lvl w:ilvl="7">
      <w:start w:val="1"/>
      <w:numFmt w:val="decimal"/>
      <w:lvlText w:val="3.6.1.%1"/>
      <w:lvlJc w:val="left"/>
      <w:rPr>
        <w:rFonts w:ascii="Arial" w:hAnsi="Arial" w:cs="Arial"/>
        <w:b/>
        <w:bCs/>
        <w:i w:val="0"/>
        <w:iCs w:val="0"/>
        <w:smallCaps w:val="0"/>
        <w:strike w:val="0"/>
        <w:color w:val="000000"/>
        <w:spacing w:val="0"/>
        <w:w w:val="100"/>
        <w:position w:val="0"/>
        <w:sz w:val="16"/>
        <w:szCs w:val="16"/>
        <w:u w:val="none"/>
      </w:rPr>
    </w:lvl>
    <w:lvl w:ilvl="8">
      <w:start w:val="1"/>
      <w:numFmt w:val="decimal"/>
      <w:lvlText w:val="3.6.1.%1"/>
      <w:lvlJc w:val="left"/>
      <w:rPr>
        <w:rFonts w:ascii="Arial" w:hAnsi="Arial" w:cs="Arial"/>
        <w:b/>
        <w:bCs/>
        <w:i w:val="0"/>
        <w:iCs w:val="0"/>
        <w:smallCaps w:val="0"/>
        <w:strike w:val="0"/>
        <w:color w:val="000000"/>
        <w:spacing w:val="0"/>
        <w:w w:val="100"/>
        <w:position w:val="0"/>
        <w:sz w:val="16"/>
        <w:szCs w:val="16"/>
        <w:u w:val="none"/>
      </w:rPr>
    </w:lvl>
  </w:abstractNum>
  <w:abstractNum w:abstractNumId="7">
    <w:nsid w:val="0000000D"/>
    <w:multiLevelType w:val="multilevel"/>
    <w:tmpl w:val="0000000C"/>
    <w:lvl w:ilvl="0">
      <w:start w:val="1"/>
      <w:numFmt w:val="decimal"/>
      <w:lvlText w:val="3.6.2.%1"/>
      <w:lvlJc w:val="left"/>
      <w:rPr>
        <w:rFonts w:ascii="Arial" w:hAnsi="Arial" w:cs="Arial"/>
        <w:b/>
        <w:bCs/>
        <w:i w:val="0"/>
        <w:iCs w:val="0"/>
        <w:smallCaps w:val="0"/>
        <w:strike w:val="0"/>
        <w:color w:val="000000"/>
        <w:spacing w:val="0"/>
        <w:w w:val="100"/>
        <w:position w:val="0"/>
        <w:sz w:val="16"/>
        <w:szCs w:val="16"/>
        <w:u w:val="none"/>
      </w:rPr>
    </w:lvl>
    <w:lvl w:ilvl="1">
      <w:start w:val="1"/>
      <w:numFmt w:val="decimal"/>
      <w:lvlText w:val="3.6.2.%1"/>
      <w:lvlJc w:val="left"/>
      <w:rPr>
        <w:rFonts w:ascii="Arial" w:hAnsi="Arial" w:cs="Arial"/>
        <w:b/>
        <w:bCs/>
        <w:i w:val="0"/>
        <w:iCs w:val="0"/>
        <w:smallCaps w:val="0"/>
        <w:strike w:val="0"/>
        <w:color w:val="000000"/>
        <w:spacing w:val="0"/>
        <w:w w:val="100"/>
        <w:position w:val="0"/>
        <w:sz w:val="16"/>
        <w:szCs w:val="16"/>
        <w:u w:val="none"/>
      </w:rPr>
    </w:lvl>
    <w:lvl w:ilvl="2">
      <w:start w:val="1"/>
      <w:numFmt w:val="decimal"/>
      <w:lvlText w:val="3.6.2.%1"/>
      <w:lvlJc w:val="left"/>
      <w:rPr>
        <w:rFonts w:ascii="Arial" w:hAnsi="Arial" w:cs="Arial"/>
        <w:b/>
        <w:bCs/>
        <w:i w:val="0"/>
        <w:iCs w:val="0"/>
        <w:smallCaps w:val="0"/>
        <w:strike w:val="0"/>
        <w:color w:val="000000"/>
        <w:spacing w:val="0"/>
        <w:w w:val="100"/>
        <w:position w:val="0"/>
        <w:sz w:val="16"/>
        <w:szCs w:val="16"/>
        <w:u w:val="none"/>
      </w:rPr>
    </w:lvl>
    <w:lvl w:ilvl="3">
      <w:start w:val="1"/>
      <w:numFmt w:val="decimal"/>
      <w:lvlText w:val="3.6.2.%1"/>
      <w:lvlJc w:val="left"/>
      <w:rPr>
        <w:rFonts w:ascii="Arial" w:hAnsi="Arial" w:cs="Arial"/>
        <w:b/>
        <w:bCs/>
        <w:i w:val="0"/>
        <w:iCs w:val="0"/>
        <w:smallCaps w:val="0"/>
        <w:strike w:val="0"/>
        <w:color w:val="000000"/>
        <w:spacing w:val="0"/>
        <w:w w:val="100"/>
        <w:position w:val="0"/>
        <w:sz w:val="16"/>
        <w:szCs w:val="16"/>
        <w:u w:val="none"/>
      </w:rPr>
    </w:lvl>
    <w:lvl w:ilvl="4">
      <w:start w:val="1"/>
      <w:numFmt w:val="decimal"/>
      <w:lvlText w:val="3.6.2.%1"/>
      <w:lvlJc w:val="left"/>
      <w:rPr>
        <w:rFonts w:ascii="Arial" w:hAnsi="Arial" w:cs="Arial"/>
        <w:b/>
        <w:bCs/>
        <w:i w:val="0"/>
        <w:iCs w:val="0"/>
        <w:smallCaps w:val="0"/>
        <w:strike w:val="0"/>
        <w:color w:val="000000"/>
        <w:spacing w:val="0"/>
        <w:w w:val="100"/>
        <w:position w:val="0"/>
        <w:sz w:val="16"/>
        <w:szCs w:val="16"/>
        <w:u w:val="none"/>
      </w:rPr>
    </w:lvl>
    <w:lvl w:ilvl="5">
      <w:start w:val="1"/>
      <w:numFmt w:val="decimal"/>
      <w:lvlText w:val="3.6.2.%1"/>
      <w:lvlJc w:val="left"/>
      <w:rPr>
        <w:rFonts w:ascii="Arial" w:hAnsi="Arial" w:cs="Arial"/>
        <w:b/>
        <w:bCs/>
        <w:i w:val="0"/>
        <w:iCs w:val="0"/>
        <w:smallCaps w:val="0"/>
        <w:strike w:val="0"/>
        <w:color w:val="000000"/>
        <w:spacing w:val="0"/>
        <w:w w:val="100"/>
        <w:position w:val="0"/>
        <w:sz w:val="16"/>
        <w:szCs w:val="16"/>
        <w:u w:val="none"/>
      </w:rPr>
    </w:lvl>
    <w:lvl w:ilvl="6">
      <w:start w:val="1"/>
      <w:numFmt w:val="decimal"/>
      <w:lvlText w:val="3.6.2.%1"/>
      <w:lvlJc w:val="left"/>
      <w:rPr>
        <w:rFonts w:ascii="Arial" w:hAnsi="Arial" w:cs="Arial"/>
        <w:b/>
        <w:bCs/>
        <w:i w:val="0"/>
        <w:iCs w:val="0"/>
        <w:smallCaps w:val="0"/>
        <w:strike w:val="0"/>
        <w:color w:val="000000"/>
        <w:spacing w:val="0"/>
        <w:w w:val="100"/>
        <w:position w:val="0"/>
        <w:sz w:val="16"/>
        <w:szCs w:val="16"/>
        <w:u w:val="none"/>
      </w:rPr>
    </w:lvl>
    <w:lvl w:ilvl="7">
      <w:start w:val="1"/>
      <w:numFmt w:val="decimal"/>
      <w:lvlText w:val="3.6.2.%1"/>
      <w:lvlJc w:val="left"/>
      <w:rPr>
        <w:rFonts w:ascii="Arial" w:hAnsi="Arial" w:cs="Arial"/>
        <w:b/>
        <w:bCs/>
        <w:i w:val="0"/>
        <w:iCs w:val="0"/>
        <w:smallCaps w:val="0"/>
        <w:strike w:val="0"/>
        <w:color w:val="000000"/>
        <w:spacing w:val="0"/>
        <w:w w:val="100"/>
        <w:position w:val="0"/>
        <w:sz w:val="16"/>
        <w:szCs w:val="16"/>
        <w:u w:val="none"/>
      </w:rPr>
    </w:lvl>
    <w:lvl w:ilvl="8">
      <w:start w:val="1"/>
      <w:numFmt w:val="decimal"/>
      <w:lvlText w:val="3.6.2.%1"/>
      <w:lvlJc w:val="left"/>
      <w:rPr>
        <w:rFonts w:ascii="Arial" w:hAnsi="Arial" w:cs="Arial"/>
        <w:b/>
        <w:bCs/>
        <w:i w:val="0"/>
        <w:iCs w:val="0"/>
        <w:smallCaps w:val="0"/>
        <w:strike w:val="0"/>
        <w:color w:val="000000"/>
        <w:spacing w:val="0"/>
        <w:w w:val="100"/>
        <w:position w:val="0"/>
        <w:sz w:val="16"/>
        <w:szCs w:val="16"/>
        <w:u w:val="none"/>
      </w:rPr>
    </w:lvl>
  </w:abstractNum>
  <w:abstractNum w:abstractNumId="8">
    <w:nsid w:val="0000000F"/>
    <w:multiLevelType w:val="multilevel"/>
    <w:tmpl w:val="0000000E"/>
    <w:lvl w:ilvl="0">
      <w:start w:val="1"/>
      <w:numFmt w:val="decimal"/>
      <w:lvlText w:val="3.6.4.%1"/>
      <w:lvlJc w:val="left"/>
      <w:rPr>
        <w:rFonts w:ascii="Arial" w:hAnsi="Arial" w:cs="Arial"/>
        <w:b/>
        <w:bCs/>
        <w:i w:val="0"/>
        <w:iCs w:val="0"/>
        <w:smallCaps w:val="0"/>
        <w:strike w:val="0"/>
        <w:color w:val="000000"/>
        <w:spacing w:val="0"/>
        <w:w w:val="100"/>
        <w:position w:val="0"/>
        <w:sz w:val="16"/>
        <w:szCs w:val="16"/>
        <w:u w:val="none"/>
      </w:rPr>
    </w:lvl>
    <w:lvl w:ilvl="1">
      <w:start w:val="1"/>
      <w:numFmt w:val="decimal"/>
      <w:lvlText w:val="3.6.4.%1"/>
      <w:lvlJc w:val="left"/>
      <w:rPr>
        <w:rFonts w:ascii="Arial" w:hAnsi="Arial" w:cs="Arial"/>
        <w:b/>
        <w:bCs/>
        <w:i w:val="0"/>
        <w:iCs w:val="0"/>
        <w:smallCaps w:val="0"/>
        <w:strike w:val="0"/>
        <w:color w:val="000000"/>
        <w:spacing w:val="0"/>
        <w:w w:val="100"/>
        <w:position w:val="0"/>
        <w:sz w:val="16"/>
        <w:szCs w:val="16"/>
        <w:u w:val="none"/>
      </w:rPr>
    </w:lvl>
    <w:lvl w:ilvl="2">
      <w:start w:val="1"/>
      <w:numFmt w:val="decimal"/>
      <w:lvlText w:val="3.6.4.%1"/>
      <w:lvlJc w:val="left"/>
      <w:rPr>
        <w:rFonts w:ascii="Arial" w:hAnsi="Arial" w:cs="Arial"/>
        <w:b/>
        <w:bCs/>
        <w:i w:val="0"/>
        <w:iCs w:val="0"/>
        <w:smallCaps w:val="0"/>
        <w:strike w:val="0"/>
        <w:color w:val="000000"/>
        <w:spacing w:val="0"/>
        <w:w w:val="100"/>
        <w:position w:val="0"/>
        <w:sz w:val="16"/>
        <w:szCs w:val="16"/>
        <w:u w:val="none"/>
      </w:rPr>
    </w:lvl>
    <w:lvl w:ilvl="3">
      <w:start w:val="1"/>
      <w:numFmt w:val="decimal"/>
      <w:lvlText w:val="3.6.4.%1"/>
      <w:lvlJc w:val="left"/>
      <w:rPr>
        <w:rFonts w:ascii="Arial" w:hAnsi="Arial" w:cs="Arial"/>
        <w:b/>
        <w:bCs/>
        <w:i w:val="0"/>
        <w:iCs w:val="0"/>
        <w:smallCaps w:val="0"/>
        <w:strike w:val="0"/>
        <w:color w:val="000000"/>
        <w:spacing w:val="0"/>
        <w:w w:val="100"/>
        <w:position w:val="0"/>
        <w:sz w:val="16"/>
        <w:szCs w:val="16"/>
        <w:u w:val="none"/>
      </w:rPr>
    </w:lvl>
    <w:lvl w:ilvl="4">
      <w:start w:val="1"/>
      <w:numFmt w:val="decimal"/>
      <w:lvlText w:val="3.6.4.%1"/>
      <w:lvlJc w:val="left"/>
      <w:rPr>
        <w:rFonts w:ascii="Arial" w:hAnsi="Arial" w:cs="Arial"/>
        <w:b/>
        <w:bCs/>
        <w:i w:val="0"/>
        <w:iCs w:val="0"/>
        <w:smallCaps w:val="0"/>
        <w:strike w:val="0"/>
        <w:color w:val="000000"/>
        <w:spacing w:val="0"/>
        <w:w w:val="100"/>
        <w:position w:val="0"/>
        <w:sz w:val="16"/>
        <w:szCs w:val="16"/>
        <w:u w:val="none"/>
      </w:rPr>
    </w:lvl>
    <w:lvl w:ilvl="5">
      <w:start w:val="1"/>
      <w:numFmt w:val="decimal"/>
      <w:lvlText w:val="3.6.4.%1"/>
      <w:lvlJc w:val="left"/>
      <w:rPr>
        <w:rFonts w:ascii="Arial" w:hAnsi="Arial" w:cs="Arial"/>
        <w:b/>
        <w:bCs/>
        <w:i w:val="0"/>
        <w:iCs w:val="0"/>
        <w:smallCaps w:val="0"/>
        <w:strike w:val="0"/>
        <w:color w:val="000000"/>
        <w:spacing w:val="0"/>
        <w:w w:val="100"/>
        <w:position w:val="0"/>
        <w:sz w:val="16"/>
        <w:szCs w:val="16"/>
        <w:u w:val="none"/>
      </w:rPr>
    </w:lvl>
    <w:lvl w:ilvl="6">
      <w:start w:val="1"/>
      <w:numFmt w:val="decimal"/>
      <w:lvlText w:val="3.6.4.%1"/>
      <w:lvlJc w:val="left"/>
      <w:rPr>
        <w:rFonts w:ascii="Arial" w:hAnsi="Arial" w:cs="Arial"/>
        <w:b/>
        <w:bCs/>
        <w:i w:val="0"/>
        <w:iCs w:val="0"/>
        <w:smallCaps w:val="0"/>
        <w:strike w:val="0"/>
        <w:color w:val="000000"/>
        <w:spacing w:val="0"/>
        <w:w w:val="100"/>
        <w:position w:val="0"/>
        <w:sz w:val="16"/>
        <w:szCs w:val="16"/>
        <w:u w:val="none"/>
      </w:rPr>
    </w:lvl>
    <w:lvl w:ilvl="7">
      <w:start w:val="1"/>
      <w:numFmt w:val="decimal"/>
      <w:lvlText w:val="3.6.4.%1"/>
      <w:lvlJc w:val="left"/>
      <w:rPr>
        <w:rFonts w:ascii="Arial" w:hAnsi="Arial" w:cs="Arial"/>
        <w:b/>
        <w:bCs/>
        <w:i w:val="0"/>
        <w:iCs w:val="0"/>
        <w:smallCaps w:val="0"/>
        <w:strike w:val="0"/>
        <w:color w:val="000000"/>
        <w:spacing w:val="0"/>
        <w:w w:val="100"/>
        <w:position w:val="0"/>
        <w:sz w:val="16"/>
        <w:szCs w:val="16"/>
        <w:u w:val="none"/>
      </w:rPr>
    </w:lvl>
    <w:lvl w:ilvl="8">
      <w:start w:val="1"/>
      <w:numFmt w:val="decimal"/>
      <w:lvlText w:val="3.6.4.%1"/>
      <w:lvlJc w:val="left"/>
      <w:rPr>
        <w:rFonts w:ascii="Arial" w:hAnsi="Arial" w:cs="Arial"/>
        <w:b/>
        <w:bCs/>
        <w:i w:val="0"/>
        <w:iCs w:val="0"/>
        <w:smallCaps w:val="0"/>
        <w:strike w:val="0"/>
        <w:color w:val="000000"/>
        <w:spacing w:val="0"/>
        <w:w w:val="100"/>
        <w:position w:val="0"/>
        <w:sz w:val="16"/>
        <w:szCs w:val="16"/>
        <w:u w:val="none"/>
      </w:rPr>
    </w:lvl>
  </w:abstractNum>
  <w:abstractNum w:abstractNumId="9">
    <w:nsid w:val="0000001B"/>
    <w:multiLevelType w:val="multilevel"/>
    <w:tmpl w:val="0000001A"/>
    <w:lvl w:ilvl="0">
      <w:start w:val="1"/>
      <w:numFmt w:val="bullet"/>
      <w:lvlText w:val="*"/>
      <w:lvlJc w:val="left"/>
      <w:rPr>
        <w:rFonts w:ascii="Arial" w:hAnsi="Arial"/>
        <w:b/>
        <w:i w:val="0"/>
        <w:smallCaps w:val="0"/>
        <w:strike w:val="0"/>
        <w:color w:val="000000"/>
        <w:spacing w:val="0"/>
        <w:w w:val="100"/>
        <w:position w:val="0"/>
        <w:sz w:val="16"/>
        <w:u w:val="none"/>
      </w:rPr>
    </w:lvl>
    <w:lvl w:ilvl="1">
      <w:start w:val="1"/>
      <w:numFmt w:val="bullet"/>
      <w:lvlText w:val="*"/>
      <w:lvlJc w:val="left"/>
      <w:rPr>
        <w:rFonts w:ascii="Arial" w:hAnsi="Arial"/>
        <w:b/>
        <w:i w:val="0"/>
        <w:smallCaps w:val="0"/>
        <w:strike w:val="0"/>
        <w:color w:val="000000"/>
        <w:spacing w:val="0"/>
        <w:w w:val="100"/>
        <w:position w:val="0"/>
        <w:sz w:val="16"/>
        <w:u w:val="none"/>
      </w:rPr>
    </w:lvl>
    <w:lvl w:ilvl="2">
      <w:start w:val="1"/>
      <w:numFmt w:val="bullet"/>
      <w:lvlText w:val="*"/>
      <w:lvlJc w:val="left"/>
      <w:rPr>
        <w:rFonts w:ascii="Arial" w:hAnsi="Arial"/>
        <w:b/>
        <w:i w:val="0"/>
        <w:smallCaps w:val="0"/>
        <w:strike w:val="0"/>
        <w:color w:val="000000"/>
        <w:spacing w:val="0"/>
        <w:w w:val="100"/>
        <w:position w:val="0"/>
        <w:sz w:val="16"/>
        <w:u w:val="none"/>
      </w:rPr>
    </w:lvl>
    <w:lvl w:ilvl="3">
      <w:start w:val="1"/>
      <w:numFmt w:val="bullet"/>
      <w:lvlText w:val="*"/>
      <w:lvlJc w:val="left"/>
      <w:rPr>
        <w:rFonts w:ascii="Arial" w:hAnsi="Arial"/>
        <w:b/>
        <w:i w:val="0"/>
        <w:smallCaps w:val="0"/>
        <w:strike w:val="0"/>
        <w:color w:val="000000"/>
        <w:spacing w:val="0"/>
        <w:w w:val="100"/>
        <w:position w:val="0"/>
        <w:sz w:val="16"/>
        <w:u w:val="none"/>
      </w:rPr>
    </w:lvl>
    <w:lvl w:ilvl="4">
      <w:start w:val="1"/>
      <w:numFmt w:val="bullet"/>
      <w:lvlText w:val="*"/>
      <w:lvlJc w:val="left"/>
      <w:rPr>
        <w:rFonts w:ascii="Arial" w:hAnsi="Arial"/>
        <w:b/>
        <w:i w:val="0"/>
        <w:smallCaps w:val="0"/>
        <w:strike w:val="0"/>
        <w:color w:val="000000"/>
        <w:spacing w:val="0"/>
        <w:w w:val="100"/>
        <w:position w:val="0"/>
        <w:sz w:val="16"/>
        <w:u w:val="none"/>
      </w:rPr>
    </w:lvl>
    <w:lvl w:ilvl="5">
      <w:start w:val="1"/>
      <w:numFmt w:val="bullet"/>
      <w:lvlText w:val="*"/>
      <w:lvlJc w:val="left"/>
      <w:rPr>
        <w:rFonts w:ascii="Arial" w:hAnsi="Arial"/>
        <w:b/>
        <w:i w:val="0"/>
        <w:smallCaps w:val="0"/>
        <w:strike w:val="0"/>
        <w:color w:val="000000"/>
        <w:spacing w:val="0"/>
        <w:w w:val="100"/>
        <w:position w:val="0"/>
        <w:sz w:val="16"/>
        <w:u w:val="none"/>
      </w:rPr>
    </w:lvl>
    <w:lvl w:ilvl="6">
      <w:start w:val="1"/>
      <w:numFmt w:val="bullet"/>
      <w:lvlText w:val="*"/>
      <w:lvlJc w:val="left"/>
      <w:rPr>
        <w:rFonts w:ascii="Arial" w:hAnsi="Arial"/>
        <w:b/>
        <w:i w:val="0"/>
        <w:smallCaps w:val="0"/>
        <w:strike w:val="0"/>
        <w:color w:val="000000"/>
        <w:spacing w:val="0"/>
        <w:w w:val="100"/>
        <w:position w:val="0"/>
        <w:sz w:val="16"/>
        <w:u w:val="none"/>
      </w:rPr>
    </w:lvl>
    <w:lvl w:ilvl="7">
      <w:start w:val="1"/>
      <w:numFmt w:val="bullet"/>
      <w:lvlText w:val="*"/>
      <w:lvlJc w:val="left"/>
      <w:rPr>
        <w:rFonts w:ascii="Arial" w:hAnsi="Arial"/>
        <w:b/>
        <w:i w:val="0"/>
        <w:smallCaps w:val="0"/>
        <w:strike w:val="0"/>
        <w:color w:val="000000"/>
        <w:spacing w:val="0"/>
        <w:w w:val="100"/>
        <w:position w:val="0"/>
        <w:sz w:val="16"/>
        <w:u w:val="none"/>
      </w:rPr>
    </w:lvl>
    <w:lvl w:ilvl="8">
      <w:start w:val="1"/>
      <w:numFmt w:val="bullet"/>
      <w:lvlText w:val="*"/>
      <w:lvlJc w:val="left"/>
      <w:rPr>
        <w:rFonts w:ascii="Arial" w:hAnsi="Arial"/>
        <w:b/>
        <w:i w:val="0"/>
        <w:smallCaps w:val="0"/>
        <w:strike w:val="0"/>
        <w:color w:val="000000"/>
        <w:spacing w:val="0"/>
        <w:w w:val="100"/>
        <w:position w:val="0"/>
        <w:sz w:val="16"/>
        <w:u w:val="none"/>
      </w:rPr>
    </w:lvl>
  </w:abstractNum>
  <w:abstractNum w:abstractNumId="10">
    <w:nsid w:val="0000001D"/>
    <w:multiLevelType w:val="multilevel"/>
    <w:tmpl w:val="0000001C"/>
    <w:lvl w:ilvl="0">
      <w:start w:val="1"/>
      <w:numFmt w:val="decimal"/>
      <w:lvlText w:val="3.13.%1"/>
      <w:lvlJc w:val="left"/>
      <w:rPr>
        <w:rFonts w:ascii="Arial" w:hAnsi="Arial" w:cs="Arial"/>
        <w:b/>
        <w:bCs/>
        <w:i w:val="0"/>
        <w:iCs w:val="0"/>
        <w:smallCaps w:val="0"/>
        <w:strike w:val="0"/>
        <w:color w:val="000000"/>
        <w:spacing w:val="0"/>
        <w:w w:val="100"/>
        <w:position w:val="0"/>
        <w:sz w:val="16"/>
        <w:szCs w:val="16"/>
        <w:u w:val="none"/>
      </w:rPr>
    </w:lvl>
    <w:lvl w:ilvl="1">
      <w:start w:val="1"/>
      <w:numFmt w:val="decimal"/>
      <w:lvlText w:val="3.13.%1"/>
      <w:lvlJc w:val="left"/>
      <w:rPr>
        <w:rFonts w:ascii="Arial" w:hAnsi="Arial" w:cs="Arial"/>
        <w:b/>
        <w:bCs/>
        <w:i w:val="0"/>
        <w:iCs w:val="0"/>
        <w:smallCaps w:val="0"/>
        <w:strike w:val="0"/>
        <w:color w:val="000000"/>
        <w:spacing w:val="0"/>
        <w:w w:val="100"/>
        <w:position w:val="0"/>
        <w:sz w:val="16"/>
        <w:szCs w:val="16"/>
        <w:u w:val="none"/>
      </w:rPr>
    </w:lvl>
    <w:lvl w:ilvl="2">
      <w:start w:val="1"/>
      <w:numFmt w:val="decimal"/>
      <w:lvlText w:val="3.13.%1"/>
      <w:lvlJc w:val="left"/>
      <w:rPr>
        <w:rFonts w:ascii="Arial" w:hAnsi="Arial" w:cs="Arial"/>
        <w:b/>
        <w:bCs/>
        <w:i w:val="0"/>
        <w:iCs w:val="0"/>
        <w:smallCaps w:val="0"/>
        <w:strike w:val="0"/>
        <w:color w:val="000000"/>
        <w:spacing w:val="0"/>
        <w:w w:val="100"/>
        <w:position w:val="0"/>
        <w:sz w:val="16"/>
        <w:szCs w:val="16"/>
        <w:u w:val="none"/>
      </w:rPr>
    </w:lvl>
    <w:lvl w:ilvl="3">
      <w:start w:val="1"/>
      <w:numFmt w:val="decimal"/>
      <w:lvlText w:val="3.13.%1"/>
      <w:lvlJc w:val="left"/>
      <w:rPr>
        <w:rFonts w:ascii="Arial" w:hAnsi="Arial" w:cs="Arial"/>
        <w:b/>
        <w:bCs/>
        <w:i w:val="0"/>
        <w:iCs w:val="0"/>
        <w:smallCaps w:val="0"/>
        <w:strike w:val="0"/>
        <w:color w:val="000000"/>
        <w:spacing w:val="0"/>
        <w:w w:val="100"/>
        <w:position w:val="0"/>
        <w:sz w:val="16"/>
        <w:szCs w:val="16"/>
        <w:u w:val="none"/>
      </w:rPr>
    </w:lvl>
    <w:lvl w:ilvl="4">
      <w:start w:val="1"/>
      <w:numFmt w:val="decimal"/>
      <w:lvlText w:val="3.13.%1"/>
      <w:lvlJc w:val="left"/>
      <w:rPr>
        <w:rFonts w:ascii="Arial" w:hAnsi="Arial" w:cs="Arial"/>
        <w:b/>
        <w:bCs/>
        <w:i w:val="0"/>
        <w:iCs w:val="0"/>
        <w:smallCaps w:val="0"/>
        <w:strike w:val="0"/>
        <w:color w:val="000000"/>
        <w:spacing w:val="0"/>
        <w:w w:val="100"/>
        <w:position w:val="0"/>
        <w:sz w:val="16"/>
        <w:szCs w:val="16"/>
        <w:u w:val="none"/>
      </w:rPr>
    </w:lvl>
    <w:lvl w:ilvl="5">
      <w:start w:val="1"/>
      <w:numFmt w:val="decimal"/>
      <w:lvlText w:val="3.13.%1"/>
      <w:lvlJc w:val="left"/>
      <w:rPr>
        <w:rFonts w:ascii="Arial" w:hAnsi="Arial" w:cs="Arial"/>
        <w:b/>
        <w:bCs/>
        <w:i w:val="0"/>
        <w:iCs w:val="0"/>
        <w:smallCaps w:val="0"/>
        <w:strike w:val="0"/>
        <w:color w:val="000000"/>
        <w:spacing w:val="0"/>
        <w:w w:val="100"/>
        <w:position w:val="0"/>
        <w:sz w:val="16"/>
        <w:szCs w:val="16"/>
        <w:u w:val="none"/>
      </w:rPr>
    </w:lvl>
    <w:lvl w:ilvl="6">
      <w:start w:val="1"/>
      <w:numFmt w:val="decimal"/>
      <w:lvlText w:val="3.13.%1"/>
      <w:lvlJc w:val="left"/>
      <w:rPr>
        <w:rFonts w:ascii="Arial" w:hAnsi="Arial" w:cs="Arial"/>
        <w:b/>
        <w:bCs/>
        <w:i w:val="0"/>
        <w:iCs w:val="0"/>
        <w:smallCaps w:val="0"/>
        <w:strike w:val="0"/>
        <w:color w:val="000000"/>
        <w:spacing w:val="0"/>
        <w:w w:val="100"/>
        <w:position w:val="0"/>
        <w:sz w:val="16"/>
        <w:szCs w:val="16"/>
        <w:u w:val="none"/>
      </w:rPr>
    </w:lvl>
    <w:lvl w:ilvl="7">
      <w:start w:val="1"/>
      <w:numFmt w:val="decimal"/>
      <w:lvlText w:val="3.13.%1"/>
      <w:lvlJc w:val="left"/>
      <w:rPr>
        <w:rFonts w:ascii="Arial" w:hAnsi="Arial" w:cs="Arial"/>
        <w:b/>
        <w:bCs/>
        <w:i w:val="0"/>
        <w:iCs w:val="0"/>
        <w:smallCaps w:val="0"/>
        <w:strike w:val="0"/>
        <w:color w:val="000000"/>
        <w:spacing w:val="0"/>
        <w:w w:val="100"/>
        <w:position w:val="0"/>
        <w:sz w:val="16"/>
        <w:szCs w:val="16"/>
        <w:u w:val="none"/>
      </w:rPr>
    </w:lvl>
    <w:lvl w:ilvl="8">
      <w:start w:val="1"/>
      <w:numFmt w:val="decimal"/>
      <w:lvlText w:val="3.13.%1"/>
      <w:lvlJc w:val="left"/>
      <w:rPr>
        <w:rFonts w:ascii="Arial" w:hAnsi="Arial" w:cs="Arial"/>
        <w:b/>
        <w:bCs/>
        <w:i w:val="0"/>
        <w:iCs w:val="0"/>
        <w:smallCaps w:val="0"/>
        <w:strike w:val="0"/>
        <w:color w:val="000000"/>
        <w:spacing w:val="0"/>
        <w:w w:val="100"/>
        <w:position w:val="0"/>
        <w:sz w:val="16"/>
        <w:szCs w:val="16"/>
        <w:u w:val="none"/>
      </w:rPr>
    </w:lvl>
  </w:abstractNum>
  <w:abstractNum w:abstractNumId="11">
    <w:nsid w:val="0000001F"/>
    <w:multiLevelType w:val="multilevel"/>
    <w:tmpl w:val="0000001E"/>
    <w:lvl w:ilvl="0">
      <w:start w:val="1"/>
      <w:numFmt w:val="decimal"/>
      <w:lvlText w:val="3.13.1.%1"/>
      <w:lvlJc w:val="left"/>
      <w:rPr>
        <w:rFonts w:ascii="Arial" w:hAnsi="Arial" w:cs="Arial"/>
        <w:b/>
        <w:bCs/>
        <w:i w:val="0"/>
        <w:iCs w:val="0"/>
        <w:smallCaps w:val="0"/>
        <w:strike w:val="0"/>
        <w:color w:val="000000"/>
        <w:spacing w:val="0"/>
        <w:w w:val="100"/>
        <w:position w:val="0"/>
        <w:sz w:val="16"/>
        <w:szCs w:val="16"/>
        <w:u w:val="none"/>
      </w:rPr>
    </w:lvl>
    <w:lvl w:ilvl="1">
      <w:start w:val="1"/>
      <w:numFmt w:val="decimal"/>
      <w:lvlText w:val="3.13.1.%1"/>
      <w:lvlJc w:val="left"/>
      <w:rPr>
        <w:rFonts w:ascii="Arial" w:hAnsi="Arial" w:cs="Arial"/>
        <w:b/>
        <w:bCs/>
        <w:i w:val="0"/>
        <w:iCs w:val="0"/>
        <w:smallCaps w:val="0"/>
        <w:strike w:val="0"/>
        <w:color w:val="000000"/>
        <w:spacing w:val="0"/>
        <w:w w:val="100"/>
        <w:position w:val="0"/>
        <w:sz w:val="16"/>
        <w:szCs w:val="16"/>
        <w:u w:val="none"/>
      </w:rPr>
    </w:lvl>
    <w:lvl w:ilvl="2">
      <w:start w:val="1"/>
      <w:numFmt w:val="decimal"/>
      <w:lvlText w:val="3.13.1.%1"/>
      <w:lvlJc w:val="left"/>
      <w:rPr>
        <w:rFonts w:ascii="Arial" w:hAnsi="Arial" w:cs="Arial"/>
        <w:b/>
        <w:bCs/>
        <w:i w:val="0"/>
        <w:iCs w:val="0"/>
        <w:smallCaps w:val="0"/>
        <w:strike w:val="0"/>
        <w:color w:val="000000"/>
        <w:spacing w:val="0"/>
        <w:w w:val="100"/>
        <w:position w:val="0"/>
        <w:sz w:val="16"/>
        <w:szCs w:val="16"/>
        <w:u w:val="none"/>
      </w:rPr>
    </w:lvl>
    <w:lvl w:ilvl="3">
      <w:start w:val="1"/>
      <w:numFmt w:val="decimal"/>
      <w:lvlText w:val="3.13.1.%1"/>
      <w:lvlJc w:val="left"/>
      <w:rPr>
        <w:rFonts w:ascii="Arial" w:hAnsi="Arial" w:cs="Arial"/>
        <w:b/>
        <w:bCs/>
        <w:i w:val="0"/>
        <w:iCs w:val="0"/>
        <w:smallCaps w:val="0"/>
        <w:strike w:val="0"/>
        <w:color w:val="000000"/>
        <w:spacing w:val="0"/>
        <w:w w:val="100"/>
        <w:position w:val="0"/>
        <w:sz w:val="16"/>
        <w:szCs w:val="16"/>
        <w:u w:val="none"/>
      </w:rPr>
    </w:lvl>
    <w:lvl w:ilvl="4">
      <w:start w:val="1"/>
      <w:numFmt w:val="decimal"/>
      <w:lvlText w:val="3.13.1.%1"/>
      <w:lvlJc w:val="left"/>
      <w:rPr>
        <w:rFonts w:ascii="Arial" w:hAnsi="Arial" w:cs="Arial"/>
        <w:b/>
        <w:bCs/>
        <w:i w:val="0"/>
        <w:iCs w:val="0"/>
        <w:smallCaps w:val="0"/>
        <w:strike w:val="0"/>
        <w:color w:val="000000"/>
        <w:spacing w:val="0"/>
        <w:w w:val="100"/>
        <w:position w:val="0"/>
        <w:sz w:val="16"/>
        <w:szCs w:val="16"/>
        <w:u w:val="none"/>
      </w:rPr>
    </w:lvl>
    <w:lvl w:ilvl="5">
      <w:start w:val="1"/>
      <w:numFmt w:val="decimal"/>
      <w:lvlText w:val="3.13.1.%1"/>
      <w:lvlJc w:val="left"/>
      <w:rPr>
        <w:rFonts w:ascii="Arial" w:hAnsi="Arial" w:cs="Arial"/>
        <w:b/>
        <w:bCs/>
        <w:i w:val="0"/>
        <w:iCs w:val="0"/>
        <w:smallCaps w:val="0"/>
        <w:strike w:val="0"/>
        <w:color w:val="000000"/>
        <w:spacing w:val="0"/>
        <w:w w:val="100"/>
        <w:position w:val="0"/>
        <w:sz w:val="16"/>
        <w:szCs w:val="16"/>
        <w:u w:val="none"/>
      </w:rPr>
    </w:lvl>
    <w:lvl w:ilvl="6">
      <w:start w:val="1"/>
      <w:numFmt w:val="decimal"/>
      <w:lvlText w:val="3.13.1.%1"/>
      <w:lvlJc w:val="left"/>
      <w:rPr>
        <w:rFonts w:ascii="Arial" w:hAnsi="Arial" w:cs="Arial"/>
        <w:b/>
        <w:bCs/>
        <w:i w:val="0"/>
        <w:iCs w:val="0"/>
        <w:smallCaps w:val="0"/>
        <w:strike w:val="0"/>
        <w:color w:val="000000"/>
        <w:spacing w:val="0"/>
        <w:w w:val="100"/>
        <w:position w:val="0"/>
        <w:sz w:val="16"/>
        <w:szCs w:val="16"/>
        <w:u w:val="none"/>
      </w:rPr>
    </w:lvl>
    <w:lvl w:ilvl="7">
      <w:start w:val="1"/>
      <w:numFmt w:val="decimal"/>
      <w:lvlText w:val="3.13.1.%1"/>
      <w:lvlJc w:val="left"/>
      <w:rPr>
        <w:rFonts w:ascii="Arial" w:hAnsi="Arial" w:cs="Arial"/>
        <w:b/>
        <w:bCs/>
        <w:i w:val="0"/>
        <w:iCs w:val="0"/>
        <w:smallCaps w:val="0"/>
        <w:strike w:val="0"/>
        <w:color w:val="000000"/>
        <w:spacing w:val="0"/>
        <w:w w:val="100"/>
        <w:position w:val="0"/>
        <w:sz w:val="16"/>
        <w:szCs w:val="16"/>
        <w:u w:val="none"/>
      </w:rPr>
    </w:lvl>
    <w:lvl w:ilvl="8">
      <w:start w:val="1"/>
      <w:numFmt w:val="decimal"/>
      <w:lvlText w:val="3.13.1.%1"/>
      <w:lvlJc w:val="left"/>
      <w:rPr>
        <w:rFonts w:ascii="Arial" w:hAnsi="Arial" w:cs="Arial"/>
        <w:b/>
        <w:bCs/>
        <w:i w:val="0"/>
        <w:iCs w:val="0"/>
        <w:smallCaps w:val="0"/>
        <w:strike w:val="0"/>
        <w:color w:val="000000"/>
        <w:spacing w:val="0"/>
        <w:w w:val="100"/>
        <w:position w:val="0"/>
        <w:sz w:val="16"/>
        <w:szCs w:val="16"/>
        <w:u w:val="none"/>
      </w:rPr>
    </w:lvl>
  </w:abstractNum>
  <w:abstractNum w:abstractNumId="12">
    <w:nsid w:val="00000021"/>
    <w:multiLevelType w:val="multilevel"/>
    <w:tmpl w:val="00000020"/>
    <w:lvl w:ilvl="0">
      <w:start w:val="1"/>
      <w:numFmt w:val="decimal"/>
      <w:lvlText w:val="3.13.5.%1"/>
      <w:lvlJc w:val="left"/>
      <w:rPr>
        <w:rFonts w:ascii="Arial" w:hAnsi="Arial" w:cs="Arial"/>
        <w:b/>
        <w:bCs/>
        <w:i w:val="0"/>
        <w:iCs w:val="0"/>
        <w:smallCaps w:val="0"/>
        <w:strike w:val="0"/>
        <w:color w:val="000000"/>
        <w:spacing w:val="0"/>
        <w:w w:val="100"/>
        <w:position w:val="0"/>
        <w:sz w:val="16"/>
        <w:szCs w:val="16"/>
        <w:u w:val="none"/>
      </w:rPr>
    </w:lvl>
    <w:lvl w:ilvl="1">
      <w:start w:val="1"/>
      <w:numFmt w:val="decimal"/>
      <w:lvlText w:val="3.13.5.%1"/>
      <w:lvlJc w:val="left"/>
      <w:rPr>
        <w:rFonts w:ascii="Arial" w:hAnsi="Arial" w:cs="Arial"/>
        <w:b/>
        <w:bCs/>
        <w:i w:val="0"/>
        <w:iCs w:val="0"/>
        <w:smallCaps w:val="0"/>
        <w:strike w:val="0"/>
        <w:color w:val="000000"/>
        <w:spacing w:val="0"/>
        <w:w w:val="100"/>
        <w:position w:val="0"/>
        <w:sz w:val="16"/>
        <w:szCs w:val="16"/>
        <w:u w:val="none"/>
      </w:rPr>
    </w:lvl>
    <w:lvl w:ilvl="2">
      <w:start w:val="1"/>
      <w:numFmt w:val="decimal"/>
      <w:lvlText w:val="3.13.5.%1"/>
      <w:lvlJc w:val="left"/>
      <w:rPr>
        <w:rFonts w:ascii="Arial" w:hAnsi="Arial" w:cs="Arial"/>
        <w:b/>
        <w:bCs/>
        <w:i w:val="0"/>
        <w:iCs w:val="0"/>
        <w:smallCaps w:val="0"/>
        <w:strike w:val="0"/>
        <w:color w:val="000000"/>
        <w:spacing w:val="0"/>
        <w:w w:val="100"/>
        <w:position w:val="0"/>
        <w:sz w:val="16"/>
        <w:szCs w:val="16"/>
        <w:u w:val="none"/>
      </w:rPr>
    </w:lvl>
    <w:lvl w:ilvl="3">
      <w:start w:val="1"/>
      <w:numFmt w:val="decimal"/>
      <w:lvlText w:val="3.13.5.%1"/>
      <w:lvlJc w:val="left"/>
      <w:rPr>
        <w:rFonts w:ascii="Arial" w:hAnsi="Arial" w:cs="Arial"/>
        <w:b/>
        <w:bCs/>
        <w:i w:val="0"/>
        <w:iCs w:val="0"/>
        <w:smallCaps w:val="0"/>
        <w:strike w:val="0"/>
        <w:color w:val="000000"/>
        <w:spacing w:val="0"/>
        <w:w w:val="100"/>
        <w:position w:val="0"/>
        <w:sz w:val="16"/>
        <w:szCs w:val="16"/>
        <w:u w:val="none"/>
      </w:rPr>
    </w:lvl>
    <w:lvl w:ilvl="4">
      <w:start w:val="1"/>
      <w:numFmt w:val="decimal"/>
      <w:lvlText w:val="3.13.5.%1"/>
      <w:lvlJc w:val="left"/>
      <w:rPr>
        <w:rFonts w:ascii="Arial" w:hAnsi="Arial" w:cs="Arial"/>
        <w:b/>
        <w:bCs/>
        <w:i w:val="0"/>
        <w:iCs w:val="0"/>
        <w:smallCaps w:val="0"/>
        <w:strike w:val="0"/>
        <w:color w:val="000000"/>
        <w:spacing w:val="0"/>
        <w:w w:val="100"/>
        <w:position w:val="0"/>
        <w:sz w:val="16"/>
        <w:szCs w:val="16"/>
        <w:u w:val="none"/>
      </w:rPr>
    </w:lvl>
    <w:lvl w:ilvl="5">
      <w:start w:val="1"/>
      <w:numFmt w:val="decimal"/>
      <w:lvlText w:val="3.13.5.%1"/>
      <w:lvlJc w:val="left"/>
      <w:rPr>
        <w:rFonts w:ascii="Arial" w:hAnsi="Arial" w:cs="Arial"/>
        <w:b/>
        <w:bCs/>
        <w:i w:val="0"/>
        <w:iCs w:val="0"/>
        <w:smallCaps w:val="0"/>
        <w:strike w:val="0"/>
        <w:color w:val="000000"/>
        <w:spacing w:val="0"/>
        <w:w w:val="100"/>
        <w:position w:val="0"/>
        <w:sz w:val="16"/>
        <w:szCs w:val="16"/>
        <w:u w:val="none"/>
      </w:rPr>
    </w:lvl>
    <w:lvl w:ilvl="6">
      <w:start w:val="1"/>
      <w:numFmt w:val="decimal"/>
      <w:lvlText w:val="3.13.5.%1"/>
      <w:lvlJc w:val="left"/>
      <w:rPr>
        <w:rFonts w:ascii="Arial" w:hAnsi="Arial" w:cs="Arial"/>
        <w:b/>
        <w:bCs/>
        <w:i w:val="0"/>
        <w:iCs w:val="0"/>
        <w:smallCaps w:val="0"/>
        <w:strike w:val="0"/>
        <w:color w:val="000000"/>
        <w:spacing w:val="0"/>
        <w:w w:val="100"/>
        <w:position w:val="0"/>
        <w:sz w:val="16"/>
        <w:szCs w:val="16"/>
        <w:u w:val="none"/>
      </w:rPr>
    </w:lvl>
    <w:lvl w:ilvl="7">
      <w:start w:val="1"/>
      <w:numFmt w:val="decimal"/>
      <w:lvlText w:val="3.13.5.%1"/>
      <w:lvlJc w:val="left"/>
      <w:rPr>
        <w:rFonts w:ascii="Arial" w:hAnsi="Arial" w:cs="Arial"/>
        <w:b/>
        <w:bCs/>
        <w:i w:val="0"/>
        <w:iCs w:val="0"/>
        <w:smallCaps w:val="0"/>
        <w:strike w:val="0"/>
        <w:color w:val="000000"/>
        <w:spacing w:val="0"/>
        <w:w w:val="100"/>
        <w:position w:val="0"/>
        <w:sz w:val="16"/>
        <w:szCs w:val="16"/>
        <w:u w:val="none"/>
      </w:rPr>
    </w:lvl>
    <w:lvl w:ilvl="8">
      <w:start w:val="1"/>
      <w:numFmt w:val="decimal"/>
      <w:lvlText w:val="3.13.5.%1"/>
      <w:lvlJc w:val="left"/>
      <w:rPr>
        <w:rFonts w:ascii="Arial" w:hAnsi="Arial" w:cs="Arial"/>
        <w:b/>
        <w:bCs/>
        <w:i w:val="0"/>
        <w:iCs w:val="0"/>
        <w:smallCaps w:val="0"/>
        <w:strike w:val="0"/>
        <w:color w:val="000000"/>
        <w:spacing w:val="0"/>
        <w:w w:val="100"/>
        <w:position w:val="0"/>
        <w:sz w:val="16"/>
        <w:szCs w:val="16"/>
        <w:u w:val="none"/>
      </w:rPr>
    </w:lvl>
  </w:abstractNum>
  <w:abstractNum w:abstractNumId="13">
    <w:nsid w:val="00000029"/>
    <w:multiLevelType w:val="multilevel"/>
    <w:tmpl w:val="00000028"/>
    <w:lvl w:ilvl="0">
      <w:start w:val="1"/>
      <w:numFmt w:val="decimal"/>
      <w:lvlText w:val="3.13.10.%1"/>
      <w:lvlJc w:val="left"/>
      <w:rPr>
        <w:rFonts w:ascii="Arial" w:hAnsi="Arial" w:cs="Arial"/>
        <w:b/>
        <w:bCs/>
        <w:i w:val="0"/>
        <w:iCs w:val="0"/>
        <w:smallCaps w:val="0"/>
        <w:strike w:val="0"/>
        <w:color w:val="000000"/>
        <w:spacing w:val="0"/>
        <w:w w:val="100"/>
        <w:position w:val="0"/>
        <w:sz w:val="16"/>
        <w:szCs w:val="16"/>
        <w:u w:val="none"/>
      </w:rPr>
    </w:lvl>
    <w:lvl w:ilvl="1">
      <w:start w:val="1"/>
      <w:numFmt w:val="decimal"/>
      <w:lvlText w:val="3.13.10.%1"/>
      <w:lvlJc w:val="left"/>
      <w:rPr>
        <w:rFonts w:ascii="Arial" w:hAnsi="Arial" w:cs="Arial"/>
        <w:b/>
        <w:bCs/>
        <w:i w:val="0"/>
        <w:iCs w:val="0"/>
        <w:smallCaps w:val="0"/>
        <w:strike w:val="0"/>
        <w:color w:val="000000"/>
        <w:spacing w:val="0"/>
        <w:w w:val="100"/>
        <w:position w:val="0"/>
        <w:sz w:val="16"/>
        <w:szCs w:val="16"/>
        <w:u w:val="none"/>
      </w:rPr>
    </w:lvl>
    <w:lvl w:ilvl="2">
      <w:start w:val="1"/>
      <w:numFmt w:val="decimal"/>
      <w:lvlText w:val="3.13.10.%1"/>
      <w:lvlJc w:val="left"/>
      <w:rPr>
        <w:rFonts w:ascii="Arial" w:hAnsi="Arial" w:cs="Arial"/>
        <w:b/>
        <w:bCs/>
        <w:i w:val="0"/>
        <w:iCs w:val="0"/>
        <w:smallCaps w:val="0"/>
        <w:strike w:val="0"/>
        <w:color w:val="000000"/>
        <w:spacing w:val="0"/>
        <w:w w:val="100"/>
        <w:position w:val="0"/>
        <w:sz w:val="16"/>
        <w:szCs w:val="16"/>
        <w:u w:val="none"/>
      </w:rPr>
    </w:lvl>
    <w:lvl w:ilvl="3">
      <w:start w:val="1"/>
      <w:numFmt w:val="decimal"/>
      <w:lvlText w:val="3.13.10.%1"/>
      <w:lvlJc w:val="left"/>
      <w:rPr>
        <w:rFonts w:ascii="Arial" w:hAnsi="Arial" w:cs="Arial"/>
        <w:b/>
        <w:bCs/>
        <w:i w:val="0"/>
        <w:iCs w:val="0"/>
        <w:smallCaps w:val="0"/>
        <w:strike w:val="0"/>
        <w:color w:val="000000"/>
        <w:spacing w:val="0"/>
        <w:w w:val="100"/>
        <w:position w:val="0"/>
        <w:sz w:val="16"/>
        <w:szCs w:val="16"/>
        <w:u w:val="none"/>
      </w:rPr>
    </w:lvl>
    <w:lvl w:ilvl="4">
      <w:start w:val="1"/>
      <w:numFmt w:val="decimal"/>
      <w:lvlText w:val="3.13.10.%1"/>
      <w:lvlJc w:val="left"/>
      <w:rPr>
        <w:rFonts w:ascii="Arial" w:hAnsi="Arial" w:cs="Arial"/>
        <w:b/>
        <w:bCs/>
        <w:i w:val="0"/>
        <w:iCs w:val="0"/>
        <w:smallCaps w:val="0"/>
        <w:strike w:val="0"/>
        <w:color w:val="000000"/>
        <w:spacing w:val="0"/>
        <w:w w:val="100"/>
        <w:position w:val="0"/>
        <w:sz w:val="16"/>
        <w:szCs w:val="16"/>
        <w:u w:val="none"/>
      </w:rPr>
    </w:lvl>
    <w:lvl w:ilvl="5">
      <w:start w:val="1"/>
      <w:numFmt w:val="decimal"/>
      <w:lvlText w:val="3.13.10.%1"/>
      <w:lvlJc w:val="left"/>
      <w:rPr>
        <w:rFonts w:ascii="Arial" w:hAnsi="Arial" w:cs="Arial"/>
        <w:b/>
        <w:bCs/>
        <w:i w:val="0"/>
        <w:iCs w:val="0"/>
        <w:smallCaps w:val="0"/>
        <w:strike w:val="0"/>
        <w:color w:val="000000"/>
        <w:spacing w:val="0"/>
        <w:w w:val="100"/>
        <w:position w:val="0"/>
        <w:sz w:val="16"/>
        <w:szCs w:val="16"/>
        <w:u w:val="none"/>
      </w:rPr>
    </w:lvl>
    <w:lvl w:ilvl="6">
      <w:start w:val="1"/>
      <w:numFmt w:val="decimal"/>
      <w:lvlText w:val="3.13.10.%1"/>
      <w:lvlJc w:val="left"/>
      <w:rPr>
        <w:rFonts w:ascii="Arial" w:hAnsi="Arial" w:cs="Arial"/>
        <w:b/>
        <w:bCs/>
        <w:i w:val="0"/>
        <w:iCs w:val="0"/>
        <w:smallCaps w:val="0"/>
        <w:strike w:val="0"/>
        <w:color w:val="000000"/>
        <w:spacing w:val="0"/>
        <w:w w:val="100"/>
        <w:position w:val="0"/>
        <w:sz w:val="16"/>
        <w:szCs w:val="16"/>
        <w:u w:val="none"/>
      </w:rPr>
    </w:lvl>
    <w:lvl w:ilvl="7">
      <w:start w:val="1"/>
      <w:numFmt w:val="decimal"/>
      <w:lvlText w:val="3.13.10.%1"/>
      <w:lvlJc w:val="left"/>
      <w:rPr>
        <w:rFonts w:ascii="Arial" w:hAnsi="Arial" w:cs="Arial"/>
        <w:b/>
        <w:bCs/>
        <w:i w:val="0"/>
        <w:iCs w:val="0"/>
        <w:smallCaps w:val="0"/>
        <w:strike w:val="0"/>
        <w:color w:val="000000"/>
        <w:spacing w:val="0"/>
        <w:w w:val="100"/>
        <w:position w:val="0"/>
        <w:sz w:val="16"/>
        <w:szCs w:val="16"/>
        <w:u w:val="none"/>
      </w:rPr>
    </w:lvl>
    <w:lvl w:ilvl="8">
      <w:start w:val="1"/>
      <w:numFmt w:val="decimal"/>
      <w:lvlText w:val="3.13.10.%1"/>
      <w:lvlJc w:val="left"/>
      <w:rPr>
        <w:rFonts w:ascii="Arial" w:hAnsi="Arial" w:cs="Arial"/>
        <w:b/>
        <w:bCs/>
        <w:i w:val="0"/>
        <w:iCs w:val="0"/>
        <w:smallCaps w:val="0"/>
        <w:strike w:val="0"/>
        <w:color w:val="000000"/>
        <w:spacing w:val="0"/>
        <w:w w:val="100"/>
        <w:position w:val="0"/>
        <w:sz w:val="16"/>
        <w:szCs w:val="16"/>
        <w:u w:val="none"/>
      </w:rPr>
    </w:lvl>
  </w:abstractNum>
  <w:abstractNum w:abstractNumId="14">
    <w:nsid w:val="02814365"/>
    <w:multiLevelType w:val="hybridMultilevel"/>
    <w:tmpl w:val="A5CE3F14"/>
    <w:lvl w:ilvl="0" w:tplc="35CAE76C">
      <w:start w:val="1"/>
      <w:numFmt w:val="decimal"/>
      <w:lvlText w:val="%1."/>
      <w:lvlJc w:val="left"/>
      <w:pPr>
        <w:ind w:left="1110" w:hanging="405"/>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04EA2474"/>
    <w:multiLevelType w:val="hybridMultilevel"/>
    <w:tmpl w:val="92067BF8"/>
    <w:lvl w:ilvl="0" w:tplc="D51C28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13025DFC"/>
    <w:multiLevelType w:val="hybridMultilevel"/>
    <w:tmpl w:val="1CBE08B2"/>
    <w:lvl w:ilvl="0" w:tplc="3C72318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13FE317C"/>
    <w:multiLevelType w:val="hybridMultilevel"/>
    <w:tmpl w:val="16FC1A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42E4F6A"/>
    <w:multiLevelType w:val="hybridMultilevel"/>
    <w:tmpl w:val="04C434F6"/>
    <w:lvl w:ilvl="0" w:tplc="71D69F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5C43998"/>
    <w:multiLevelType w:val="multilevel"/>
    <w:tmpl w:val="1E70F82E"/>
    <w:lvl w:ilvl="0">
      <w:start w:val="2"/>
      <w:numFmt w:val="decimal"/>
      <w:lvlText w:val="%1."/>
      <w:lvlJc w:val="left"/>
      <w:pPr>
        <w:ind w:left="600" w:hanging="600"/>
      </w:pPr>
      <w:rPr>
        <w:rFonts w:hint="default"/>
      </w:rPr>
    </w:lvl>
    <w:lvl w:ilvl="1">
      <w:start w:val="1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19EB73FF"/>
    <w:multiLevelType w:val="singleLevel"/>
    <w:tmpl w:val="8DF69384"/>
    <w:lvl w:ilvl="0">
      <w:start w:val="1"/>
      <w:numFmt w:val="decimal"/>
      <w:lvlText w:val="4.%1."/>
      <w:legacy w:legacy="1" w:legacySpace="0" w:legacyIndent="489"/>
      <w:lvlJc w:val="left"/>
      <w:rPr>
        <w:rFonts w:ascii="Times New Roman" w:hAnsi="Times New Roman" w:cs="Times New Roman" w:hint="default"/>
      </w:rPr>
    </w:lvl>
  </w:abstractNum>
  <w:abstractNum w:abstractNumId="21">
    <w:nsid w:val="1D9042D3"/>
    <w:multiLevelType w:val="hybridMultilevel"/>
    <w:tmpl w:val="4C2A5F62"/>
    <w:lvl w:ilvl="0" w:tplc="2678442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E7519F8"/>
    <w:multiLevelType w:val="singleLevel"/>
    <w:tmpl w:val="CD107830"/>
    <w:lvl w:ilvl="0">
      <w:start w:val="1"/>
      <w:numFmt w:val="decimal"/>
      <w:lvlText w:val="%1."/>
      <w:legacy w:legacy="1" w:legacySpace="0" w:legacyIndent="278"/>
      <w:lvlJc w:val="left"/>
      <w:rPr>
        <w:rFonts w:ascii="Times New Roman" w:hAnsi="Times New Roman" w:cs="Times New Roman" w:hint="default"/>
      </w:rPr>
    </w:lvl>
  </w:abstractNum>
  <w:abstractNum w:abstractNumId="23">
    <w:nsid w:val="29C34819"/>
    <w:multiLevelType w:val="hybridMultilevel"/>
    <w:tmpl w:val="510A4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D8E3924"/>
    <w:multiLevelType w:val="singleLevel"/>
    <w:tmpl w:val="2C6A2C3A"/>
    <w:lvl w:ilvl="0">
      <w:start w:val="1"/>
      <w:numFmt w:val="decimal"/>
      <w:lvlText w:val="%1."/>
      <w:legacy w:legacy="1" w:legacySpace="0" w:legacyIndent="279"/>
      <w:lvlJc w:val="left"/>
      <w:rPr>
        <w:rFonts w:ascii="Times New Roman" w:eastAsia="Times New Roman" w:hAnsi="Times New Roman" w:cs="Times New Roman"/>
      </w:rPr>
    </w:lvl>
  </w:abstractNum>
  <w:abstractNum w:abstractNumId="25">
    <w:nsid w:val="407B732E"/>
    <w:multiLevelType w:val="hybridMultilevel"/>
    <w:tmpl w:val="4C782740"/>
    <w:lvl w:ilvl="0" w:tplc="75C20AF8">
      <w:start w:val="1"/>
      <w:numFmt w:val="decimal"/>
      <w:lvlText w:val="%1."/>
      <w:lvlJc w:val="left"/>
      <w:pPr>
        <w:ind w:left="1068" w:hanging="36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445777BB"/>
    <w:multiLevelType w:val="singleLevel"/>
    <w:tmpl w:val="77C2EEDE"/>
    <w:lvl w:ilvl="0">
      <w:start w:val="12"/>
      <w:numFmt w:val="decimal"/>
      <w:lvlText w:val="%1."/>
      <w:legacy w:legacy="1" w:legacySpace="0" w:legacyIndent="403"/>
      <w:lvlJc w:val="left"/>
      <w:rPr>
        <w:rFonts w:ascii="Times New Roman" w:hAnsi="Times New Roman" w:cs="Times New Roman" w:hint="default"/>
      </w:rPr>
    </w:lvl>
  </w:abstractNum>
  <w:abstractNum w:abstractNumId="27">
    <w:nsid w:val="4B8F0281"/>
    <w:multiLevelType w:val="hybridMultilevel"/>
    <w:tmpl w:val="86DE9498"/>
    <w:lvl w:ilvl="0" w:tplc="55283BF4">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64851632"/>
    <w:multiLevelType w:val="hybridMultilevel"/>
    <w:tmpl w:val="AAE23DD2"/>
    <w:lvl w:ilvl="0" w:tplc="DCF4001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5C913FC"/>
    <w:multiLevelType w:val="singleLevel"/>
    <w:tmpl w:val="6C4E8898"/>
    <w:lvl w:ilvl="0">
      <w:start w:val="23"/>
      <w:numFmt w:val="decimal"/>
      <w:lvlText w:val="%1."/>
      <w:legacy w:legacy="1" w:legacySpace="0" w:legacyIndent="422"/>
      <w:lvlJc w:val="left"/>
      <w:rPr>
        <w:rFonts w:ascii="Times New Roman" w:hAnsi="Times New Roman" w:cs="Times New Roman" w:hint="default"/>
      </w:rPr>
    </w:lvl>
  </w:abstractNum>
  <w:abstractNum w:abstractNumId="30">
    <w:nsid w:val="68497CC1"/>
    <w:multiLevelType w:val="hybridMultilevel"/>
    <w:tmpl w:val="BE80A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9774043"/>
    <w:multiLevelType w:val="multilevel"/>
    <w:tmpl w:val="8E861B8C"/>
    <w:lvl w:ilvl="0">
      <w:start w:val="2"/>
      <w:numFmt w:val="decimal"/>
      <w:lvlText w:val="%1."/>
      <w:lvlJc w:val="left"/>
      <w:pPr>
        <w:ind w:left="675" w:hanging="675"/>
      </w:pPr>
      <w:rPr>
        <w:rFonts w:hint="default"/>
        <w:b w:val="0"/>
        <w:color w:val="000000"/>
      </w:rPr>
    </w:lvl>
    <w:lvl w:ilvl="1">
      <w:start w:val="2"/>
      <w:numFmt w:val="decimal"/>
      <w:lvlText w:val="%1.%2."/>
      <w:lvlJc w:val="left"/>
      <w:pPr>
        <w:ind w:left="980" w:hanging="720"/>
      </w:pPr>
      <w:rPr>
        <w:rFonts w:hint="default"/>
        <w:b w:val="0"/>
        <w:color w:val="000000"/>
      </w:rPr>
    </w:lvl>
    <w:lvl w:ilvl="2">
      <w:start w:val="9"/>
      <w:numFmt w:val="decimal"/>
      <w:lvlText w:val="%1.%2.%3."/>
      <w:lvlJc w:val="left"/>
      <w:pPr>
        <w:ind w:left="1240" w:hanging="720"/>
      </w:pPr>
      <w:rPr>
        <w:rFonts w:hint="default"/>
        <w:b w:val="0"/>
        <w:color w:val="000000"/>
      </w:rPr>
    </w:lvl>
    <w:lvl w:ilvl="3">
      <w:start w:val="1"/>
      <w:numFmt w:val="decimal"/>
      <w:lvlText w:val="%1.%2.%3.%4."/>
      <w:lvlJc w:val="left"/>
      <w:pPr>
        <w:ind w:left="1860" w:hanging="1080"/>
      </w:pPr>
      <w:rPr>
        <w:rFonts w:hint="default"/>
        <w:b w:val="0"/>
        <w:color w:val="000000"/>
      </w:rPr>
    </w:lvl>
    <w:lvl w:ilvl="4">
      <w:start w:val="1"/>
      <w:numFmt w:val="decimal"/>
      <w:lvlText w:val="%1.%2.%3.%4.%5."/>
      <w:lvlJc w:val="left"/>
      <w:pPr>
        <w:ind w:left="2120" w:hanging="1080"/>
      </w:pPr>
      <w:rPr>
        <w:rFonts w:hint="default"/>
        <w:b w:val="0"/>
        <w:color w:val="000000"/>
      </w:rPr>
    </w:lvl>
    <w:lvl w:ilvl="5">
      <w:start w:val="1"/>
      <w:numFmt w:val="decimal"/>
      <w:lvlText w:val="%1.%2.%3.%4.%5.%6."/>
      <w:lvlJc w:val="left"/>
      <w:pPr>
        <w:ind w:left="2740" w:hanging="1440"/>
      </w:pPr>
      <w:rPr>
        <w:rFonts w:hint="default"/>
        <w:b w:val="0"/>
        <w:color w:val="000000"/>
      </w:rPr>
    </w:lvl>
    <w:lvl w:ilvl="6">
      <w:start w:val="1"/>
      <w:numFmt w:val="decimal"/>
      <w:lvlText w:val="%1.%2.%3.%4.%5.%6.%7."/>
      <w:lvlJc w:val="left"/>
      <w:pPr>
        <w:ind w:left="3360" w:hanging="1800"/>
      </w:pPr>
      <w:rPr>
        <w:rFonts w:hint="default"/>
        <w:b w:val="0"/>
        <w:color w:val="000000"/>
      </w:rPr>
    </w:lvl>
    <w:lvl w:ilvl="7">
      <w:start w:val="1"/>
      <w:numFmt w:val="decimal"/>
      <w:lvlText w:val="%1.%2.%3.%4.%5.%6.%7.%8."/>
      <w:lvlJc w:val="left"/>
      <w:pPr>
        <w:ind w:left="3620" w:hanging="1800"/>
      </w:pPr>
      <w:rPr>
        <w:rFonts w:hint="default"/>
        <w:b w:val="0"/>
        <w:color w:val="000000"/>
      </w:rPr>
    </w:lvl>
    <w:lvl w:ilvl="8">
      <w:start w:val="1"/>
      <w:numFmt w:val="decimal"/>
      <w:lvlText w:val="%1.%2.%3.%4.%5.%6.%7.%8.%9."/>
      <w:lvlJc w:val="left"/>
      <w:pPr>
        <w:ind w:left="4240" w:hanging="2160"/>
      </w:pPr>
      <w:rPr>
        <w:rFonts w:hint="default"/>
        <w:b w:val="0"/>
        <w:color w:val="000000"/>
      </w:rPr>
    </w:lvl>
  </w:abstractNum>
  <w:abstractNum w:abstractNumId="32">
    <w:nsid w:val="6A4363C7"/>
    <w:multiLevelType w:val="singleLevel"/>
    <w:tmpl w:val="9C4C98F6"/>
    <w:lvl w:ilvl="0">
      <w:start w:val="15"/>
      <w:numFmt w:val="decimal"/>
      <w:lvlText w:val="%1."/>
      <w:legacy w:legacy="1" w:legacySpace="0" w:legacyIndent="399"/>
      <w:lvlJc w:val="left"/>
      <w:rPr>
        <w:rFonts w:ascii="Times New Roman" w:hAnsi="Times New Roman" w:cs="Times New Roman" w:hint="default"/>
      </w:rPr>
    </w:lvl>
  </w:abstractNum>
  <w:abstractNum w:abstractNumId="33">
    <w:nsid w:val="714667DD"/>
    <w:multiLevelType w:val="hybridMultilevel"/>
    <w:tmpl w:val="1CBE08B2"/>
    <w:lvl w:ilvl="0" w:tplc="3C72318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4">
    <w:nsid w:val="7BA70A74"/>
    <w:multiLevelType w:val="hybridMultilevel"/>
    <w:tmpl w:val="B8CA9B82"/>
    <w:lvl w:ilvl="0" w:tplc="8A4C2FD0">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nsid w:val="7C8A1223"/>
    <w:multiLevelType w:val="multilevel"/>
    <w:tmpl w:val="4C6E9F56"/>
    <w:lvl w:ilvl="0">
      <w:start w:val="1"/>
      <w:numFmt w:val="decimal"/>
      <w:lvlText w:val="%1."/>
      <w:lvlJc w:val="left"/>
      <w:pPr>
        <w:ind w:left="1069" w:hanging="360"/>
      </w:pPr>
      <w:rPr>
        <w:rFonts w:hint="default"/>
      </w:rPr>
    </w:lvl>
    <w:lvl w:ilvl="1">
      <w:start w:val="1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nsid w:val="7CFA45D2"/>
    <w:multiLevelType w:val="hybridMultilevel"/>
    <w:tmpl w:val="658E5F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E5D02C8"/>
    <w:multiLevelType w:val="singleLevel"/>
    <w:tmpl w:val="E4A0820A"/>
    <w:lvl w:ilvl="0">
      <w:start w:val="26"/>
      <w:numFmt w:val="decimal"/>
      <w:lvlText w:val="%1."/>
      <w:legacy w:legacy="1" w:legacySpace="0" w:legacyIndent="422"/>
      <w:lvlJc w:val="left"/>
      <w:rPr>
        <w:rFonts w:ascii="Times New Roman" w:hAnsi="Times New Roman" w:cs="Times New Roman" w:hint="default"/>
      </w:rPr>
    </w:lvl>
  </w:abstractNum>
  <w:num w:numId="1">
    <w:abstractNumId w:val="27"/>
  </w:num>
  <w:num w:numId="2">
    <w:abstractNumId w:val="23"/>
  </w:num>
  <w:num w:numId="3">
    <w:abstractNumId w:val="18"/>
  </w:num>
  <w:num w:numId="4">
    <w:abstractNumId w:val="30"/>
  </w:num>
  <w:num w:numId="5">
    <w:abstractNumId w:val="0"/>
  </w:num>
  <w:num w:numId="6">
    <w:abstractNumId w:val="1"/>
  </w:num>
  <w:num w:numId="7">
    <w:abstractNumId w:val="2"/>
  </w:num>
  <w:num w:numId="8">
    <w:abstractNumId w:val="28"/>
  </w:num>
  <w:num w:numId="9">
    <w:abstractNumId w:val="16"/>
  </w:num>
  <w:num w:numId="10">
    <w:abstractNumId w:val="34"/>
  </w:num>
  <w:num w:numId="11">
    <w:abstractNumId w:val="33"/>
  </w:num>
  <w:num w:numId="12">
    <w:abstractNumId w:val="14"/>
  </w:num>
  <w:num w:numId="13">
    <w:abstractNumId w:val="21"/>
  </w:num>
  <w:num w:numId="14">
    <w:abstractNumId w:val="25"/>
  </w:num>
  <w:num w:numId="15">
    <w:abstractNumId w:val="24"/>
  </w:num>
  <w:num w:numId="16">
    <w:abstractNumId w:val="22"/>
  </w:num>
  <w:num w:numId="17">
    <w:abstractNumId w:val="36"/>
  </w:num>
  <w:num w:numId="18">
    <w:abstractNumId w:val="26"/>
  </w:num>
  <w:num w:numId="19">
    <w:abstractNumId w:val="32"/>
  </w:num>
  <w:num w:numId="20">
    <w:abstractNumId w:val="29"/>
  </w:num>
  <w:num w:numId="21">
    <w:abstractNumId w:val="37"/>
  </w:num>
  <w:num w:numId="22">
    <w:abstractNumId w:val="15"/>
  </w:num>
  <w:num w:numId="23">
    <w:abstractNumId w:val="35"/>
  </w:num>
  <w:num w:numId="24">
    <w:abstractNumId w:val="19"/>
  </w:num>
  <w:num w:numId="25">
    <w:abstractNumId w:val="17"/>
  </w:num>
  <w:num w:numId="26">
    <w:abstractNumId w:val="20"/>
  </w:num>
  <w:num w:numId="27">
    <w:abstractNumId w:val="3"/>
  </w:num>
  <w:num w:numId="28">
    <w:abstractNumId w:val="4"/>
  </w:num>
  <w:num w:numId="29">
    <w:abstractNumId w:val="5"/>
  </w:num>
  <w:num w:numId="30">
    <w:abstractNumId w:val="6"/>
  </w:num>
  <w:num w:numId="31">
    <w:abstractNumId w:val="7"/>
  </w:num>
  <w:num w:numId="32">
    <w:abstractNumId w:val="8"/>
  </w:num>
  <w:num w:numId="33">
    <w:abstractNumId w:val="9"/>
  </w:num>
  <w:num w:numId="34">
    <w:abstractNumId w:val="10"/>
  </w:num>
  <w:num w:numId="35">
    <w:abstractNumId w:val="11"/>
  </w:num>
  <w:num w:numId="36">
    <w:abstractNumId w:val="12"/>
  </w:num>
  <w:num w:numId="37">
    <w:abstractNumId w:val="31"/>
  </w:num>
  <w:num w:numId="3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characterSpacingControl w:val="doNotCompress"/>
  <w:hdrShapeDefaults>
    <o:shapedefaults v:ext="edit" spidmax="32770"/>
  </w:hdrShapeDefaults>
  <w:footnotePr>
    <w:footnote w:id="0"/>
    <w:footnote w:id="1"/>
  </w:footnotePr>
  <w:endnotePr>
    <w:endnote w:id="0"/>
    <w:endnote w:id="1"/>
  </w:endnotePr>
  <w:compat/>
  <w:rsids>
    <w:rsidRoot w:val="009626D1"/>
    <w:rsid w:val="00006C84"/>
    <w:rsid w:val="000118CF"/>
    <w:rsid w:val="00013AB4"/>
    <w:rsid w:val="00014FE7"/>
    <w:rsid w:val="00020832"/>
    <w:rsid w:val="00024789"/>
    <w:rsid w:val="000418F5"/>
    <w:rsid w:val="00043A34"/>
    <w:rsid w:val="00052D4D"/>
    <w:rsid w:val="00054B23"/>
    <w:rsid w:val="00062403"/>
    <w:rsid w:val="00070014"/>
    <w:rsid w:val="00084D89"/>
    <w:rsid w:val="000918EF"/>
    <w:rsid w:val="00092717"/>
    <w:rsid w:val="00093461"/>
    <w:rsid w:val="000941D7"/>
    <w:rsid w:val="000A1C14"/>
    <w:rsid w:val="000B1492"/>
    <w:rsid w:val="000D200F"/>
    <w:rsid w:val="000D418D"/>
    <w:rsid w:val="000D637A"/>
    <w:rsid w:val="000E0954"/>
    <w:rsid w:val="000E0DFE"/>
    <w:rsid w:val="000E5F73"/>
    <w:rsid w:val="000F60AF"/>
    <w:rsid w:val="00100742"/>
    <w:rsid w:val="00101834"/>
    <w:rsid w:val="001242F0"/>
    <w:rsid w:val="00124306"/>
    <w:rsid w:val="00135715"/>
    <w:rsid w:val="001360AA"/>
    <w:rsid w:val="00143907"/>
    <w:rsid w:val="00151286"/>
    <w:rsid w:val="00157B20"/>
    <w:rsid w:val="00163F98"/>
    <w:rsid w:val="00182A91"/>
    <w:rsid w:val="00194116"/>
    <w:rsid w:val="001946E7"/>
    <w:rsid w:val="001A4B97"/>
    <w:rsid w:val="001B14D8"/>
    <w:rsid w:val="001C053A"/>
    <w:rsid w:val="001C45B3"/>
    <w:rsid w:val="001C52B3"/>
    <w:rsid w:val="001F624C"/>
    <w:rsid w:val="00202345"/>
    <w:rsid w:val="00215D7E"/>
    <w:rsid w:val="00220C8B"/>
    <w:rsid w:val="0022279B"/>
    <w:rsid w:val="00231B1D"/>
    <w:rsid w:val="002345CA"/>
    <w:rsid w:val="00240EEA"/>
    <w:rsid w:val="0024425D"/>
    <w:rsid w:val="00247D02"/>
    <w:rsid w:val="00275E70"/>
    <w:rsid w:val="00295622"/>
    <w:rsid w:val="002A39BC"/>
    <w:rsid w:val="002A3AE7"/>
    <w:rsid w:val="002B7C79"/>
    <w:rsid w:val="002C7382"/>
    <w:rsid w:val="002D1F8C"/>
    <w:rsid w:val="002D7D1D"/>
    <w:rsid w:val="002E25B9"/>
    <w:rsid w:val="002E6862"/>
    <w:rsid w:val="002E7ADF"/>
    <w:rsid w:val="002F5A43"/>
    <w:rsid w:val="00313DD7"/>
    <w:rsid w:val="003306CE"/>
    <w:rsid w:val="00351B71"/>
    <w:rsid w:val="003521E0"/>
    <w:rsid w:val="003551A4"/>
    <w:rsid w:val="0035632D"/>
    <w:rsid w:val="00361BA7"/>
    <w:rsid w:val="0037336B"/>
    <w:rsid w:val="00373701"/>
    <w:rsid w:val="00390525"/>
    <w:rsid w:val="003946AD"/>
    <w:rsid w:val="003A2229"/>
    <w:rsid w:val="003A66B2"/>
    <w:rsid w:val="003B716C"/>
    <w:rsid w:val="003C4481"/>
    <w:rsid w:val="003E0AB4"/>
    <w:rsid w:val="003F77A8"/>
    <w:rsid w:val="0041364E"/>
    <w:rsid w:val="00423C00"/>
    <w:rsid w:val="00446E89"/>
    <w:rsid w:val="00454826"/>
    <w:rsid w:val="004611D2"/>
    <w:rsid w:val="00461913"/>
    <w:rsid w:val="00462C6A"/>
    <w:rsid w:val="00471971"/>
    <w:rsid w:val="0048376C"/>
    <w:rsid w:val="004A20C6"/>
    <w:rsid w:val="004C3002"/>
    <w:rsid w:val="004D25DB"/>
    <w:rsid w:val="004E620B"/>
    <w:rsid w:val="00502693"/>
    <w:rsid w:val="0050324E"/>
    <w:rsid w:val="00504B7D"/>
    <w:rsid w:val="005055BF"/>
    <w:rsid w:val="00515C83"/>
    <w:rsid w:val="005176FE"/>
    <w:rsid w:val="005270AD"/>
    <w:rsid w:val="0054392C"/>
    <w:rsid w:val="005448D3"/>
    <w:rsid w:val="00546D05"/>
    <w:rsid w:val="00556C4C"/>
    <w:rsid w:val="00566DAC"/>
    <w:rsid w:val="0057688F"/>
    <w:rsid w:val="00596E58"/>
    <w:rsid w:val="00597524"/>
    <w:rsid w:val="005A6DD7"/>
    <w:rsid w:val="005C434E"/>
    <w:rsid w:val="005D5E97"/>
    <w:rsid w:val="005E709D"/>
    <w:rsid w:val="005F3DE5"/>
    <w:rsid w:val="0060111A"/>
    <w:rsid w:val="00603A25"/>
    <w:rsid w:val="00603AB2"/>
    <w:rsid w:val="00604967"/>
    <w:rsid w:val="00604C52"/>
    <w:rsid w:val="006118C6"/>
    <w:rsid w:val="00612FC6"/>
    <w:rsid w:val="00613434"/>
    <w:rsid w:val="006157FD"/>
    <w:rsid w:val="00633A76"/>
    <w:rsid w:val="00641285"/>
    <w:rsid w:val="00644B85"/>
    <w:rsid w:val="00653C70"/>
    <w:rsid w:val="00665D39"/>
    <w:rsid w:val="00685144"/>
    <w:rsid w:val="00685617"/>
    <w:rsid w:val="00687813"/>
    <w:rsid w:val="00691690"/>
    <w:rsid w:val="006B25E5"/>
    <w:rsid w:val="006B76EA"/>
    <w:rsid w:val="006C0491"/>
    <w:rsid w:val="006D2BBF"/>
    <w:rsid w:val="006D74FE"/>
    <w:rsid w:val="006E2D6D"/>
    <w:rsid w:val="006E574D"/>
    <w:rsid w:val="006E5C04"/>
    <w:rsid w:val="006F1B65"/>
    <w:rsid w:val="007008BF"/>
    <w:rsid w:val="00700EFD"/>
    <w:rsid w:val="00711B4E"/>
    <w:rsid w:val="007173AB"/>
    <w:rsid w:val="00717FAC"/>
    <w:rsid w:val="007226D6"/>
    <w:rsid w:val="0072412B"/>
    <w:rsid w:val="007655FE"/>
    <w:rsid w:val="0077321A"/>
    <w:rsid w:val="00776B92"/>
    <w:rsid w:val="00780D87"/>
    <w:rsid w:val="00792AA3"/>
    <w:rsid w:val="00793E3B"/>
    <w:rsid w:val="00797BFE"/>
    <w:rsid w:val="007A0F40"/>
    <w:rsid w:val="007A12C9"/>
    <w:rsid w:val="007A3DF1"/>
    <w:rsid w:val="007B2FF1"/>
    <w:rsid w:val="007C67F0"/>
    <w:rsid w:val="007C7D62"/>
    <w:rsid w:val="007D0BB4"/>
    <w:rsid w:val="007E4E29"/>
    <w:rsid w:val="007E5F41"/>
    <w:rsid w:val="00805B99"/>
    <w:rsid w:val="0082238F"/>
    <w:rsid w:val="0082622D"/>
    <w:rsid w:val="00830C0F"/>
    <w:rsid w:val="00861BDB"/>
    <w:rsid w:val="00866EB3"/>
    <w:rsid w:val="00872231"/>
    <w:rsid w:val="00877936"/>
    <w:rsid w:val="00883B7F"/>
    <w:rsid w:val="00890233"/>
    <w:rsid w:val="008A5448"/>
    <w:rsid w:val="008B1E1F"/>
    <w:rsid w:val="008B3026"/>
    <w:rsid w:val="008C0708"/>
    <w:rsid w:val="008C22CB"/>
    <w:rsid w:val="008C5BDF"/>
    <w:rsid w:val="008C5FE1"/>
    <w:rsid w:val="008D1F1B"/>
    <w:rsid w:val="008D7F02"/>
    <w:rsid w:val="008E0C30"/>
    <w:rsid w:val="00904419"/>
    <w:rsid w:val="009158E6"/>
    <w:rsid w:val="00915BE5"/>
    <w:rsid w:val="00920F29"/>
    <w:rsid w:val="0092341A"/>
    <w:rsid w:val="009417FE"/>
    <w:rsid w:val="0094484C"/>
    <w:rsid w:val="00947F64"/>
    <w:rsid w:val="0095411A"/>
    <w:rsid w:val="00955273"/>
    <w:rsid w:val="009626D1"/>
    <w:rsid w:val="00974677"/>
    <w:rsid w:val="00976AC2"/>
    <w:rsid w:val="00980975"/>
    <w:rsid w:val="00980D46"/>
    <w:rsid w:val="00981465"/>
    <w:rsid w:val="009828FA"/>
    <w:rsid w:val="00984AA8"/>
    <w:rsid w:val="00985C33"/>
    <w:rsid w:val="00991AF6"/>
    <w:rsid w:val="009A4B15"/>
    <w:rsid w:val="009B7936"/>
    <w:rsid w:val="009C49CE"/>
    <w:rsid w:val="009D0C3D"/>
    <w:rsid w:val="009E208C"/>
    <w:rsid w:val="009E4920"/>
    <w:rsid w:val="009E7BF0"/>
    <w:rsid w:val="009F0F02"/>
    <w:rsid w:val="009F14A3"/>
    <w:rsid w:val="00A01879"/>
    <w:rsid w:val="00A0405B"/>
    <w:rsid w:val="00A16C72"/>
    <w:rsid w:val="00A21C7C"/>
    <w:rsid w:val="00A556ED"/>
    <w:rsid w:val="00A61762"/>
    <w:rsid w:val="00A61E01"/>
    <w:rsid w:val="00A669BC"/>
    <w:rsid w:val="00A70A42"/>
    <w:rsid w:val="00A811F4"/>
    <w:rsid w:val="00A832E9"/>
    <w:rsid w:val="00A845BB"/>
    <w:rsid w:val="00A85749"/>
    <w:rsid w:val="00A91761"/>
    <w:rsid w:val="00A92621"/>
    <w:rsid w:val="00AA078E"/>
    <w:rsid w:val="00AA1D00"/>
    <w:rsid w:val="00AB282C"/>
    <w:rsid w:val="00AC2FC9"/>
    <w:rsid w:val="00AC4B00"/>
    <w:rsid w:val="00AC7332"/>
    <w:rsid w:val="00AD009E"/>
    <w:rsid w:val="00AE1A0F"/>
    <w:rsid w:val="00AE4273"/>
    <w:rsid w:val="00AF4559"/>
    <w:rsid w:val="00AF5D80"/>
    <w:rsid w:val="00AF5DE1"/>
    <w:rsid w:val="00B00979"/>
    <w:rsid w:val="00B23543"/>
    <w:rsid w:val="00B30A9D"/>
    <w:rsid w:val="00B41398"/>
    <w:rsid w:val="00B55DD7"/>
    <w:rsid w:val="00B6089E"/>
    <w:rsid w:val="00B76DA5"/>
    <w:rsid w:val="00B81CD4"/>
    <w:rsid w:val="00B830D8"/>
    <w:rsid w:val="00BA2262"/>
    <w:rsid w:val="00BA7C7D"/>
    <w:rsid w:val="00BB348A"/>
    <w:rsid w:val="00BB74D4"/>
    <w:rsid w:val="00BC69EE"/>
    <w:rsid w:val="00BC6F25"/>
    <w:rsid w:val="00BC7FFC"/>
    <w:rsid w:val="00BD1D9F"/>
    <w:rsid w:val="00BD5D38"/>
    <w:rsid w:val="00BE3708"/>
    <w:rsid w:val="00BE5162"/>
    <w:rsid w:val="00C3464F"/>
    <w:rsid w:val="00C40156"/>
    <w:rsid w:val="00C52C4F"/>
    <w:rsid w:val="00C55A1C"/>
    <w:rsid w:val="00C6270F"/>
    <w:rsid w:val="00C64792"/>
    <w:rsid w:val="00C750BD"/>
    <w:rsid w:val="00C830FC"/>
    <w:rsid w:val="00C90D58"/>
    <w:rsid w:val="00CA03F8"/>
    <w:rsid w:val="00CB6363"/>
    <w:rsid w:val="00CB6515"/>
    <w:rsid w:val="00CB6CB0"/>
    <w:rsid w:val="00CD0B9C"/>
    <w:rsid w:val="00CD54E2"/>
    <w:rsid w:val="00CD5AAF"/>
    <w:rsid w:val="00CE0196"/>
    <w:rsid w:val="00CE0D3C"/>
    <w:rsid w:val="00CE4249"/>
    <w:rsid w:val="00D0335E"/>
    <w:rsid w:val="00D074E3"/>
    <w:rsid w:val="00D07F58"/>
    <w:rsid w:val="00D21734"/>
    <w:rsid w:val="00D229F2"/>
    <w:rsid w:val="00D3379E"/>
    <w:rsid w:val="00D37ED5"/>
    <w:rsid w:val="00D42716"/>
    <w:rsid w:val="00D44EB5"/>
    <w:rsid w:val="00D53A15"/>
    <w:rsid w:val="00D72C7D"/>
    <w:rsid w:val="00D77CBA"/>
    <w:rsid w:val="00D83DC1"/>
    <w:rsid w:val="00D85A05"/>
    <w:rsid w:val="00D9372E"/>
    <w:rsid w:val="00D95C39"/>
    <w:rsid w:val="00D961AC"/>
    <w:rsid w:val="00DA2C50"/>
    <w:rsid w:val="00DB2CF0"/>
    <w:rsid w:val="00DB6D29"/>
    <w:rsid w:val="00DD22E5"/>
    <w:rsid w:val="00DE5EC4"/>
    <w:rsid w:val="00DE5EEF"/>
    <w:rsid w:val="00DF73A6"/>
    <w:rsid w:val="00E014A4"/>
    <w:rsid w:val="00E14861"/>
    <w:rsid w:val="00E16327"/>
    <w:rsid w:val="00E2369E"/>
    <w:rsid w:val="00E236AF"/>
    <w:rsid w:val="00E26C8C"/>
    <w:rsid w:val="00E5245F"/>
    <w:rsid w:val="00E54F49"/>
    <w:rsid w:val="00E54FA8"/>
    <w:rsid w:val="00E56774"/>
    <w:rsid w:val="00E62AC3"/>
    <w:rsid w:val="00E648E4"/>
    <w:rsid w:val="00E703EB"/>
    <w:rsid w:val="00E95B94"/>
    <w:rsid w:val="00EA7560"/>
    <w:rsid w:val="00EB72BD"/>
    <w:rsid w:val="00EC0452"/>
    <w:rsid w:val="00EF4086"/>
    <w:rsid w:val="00EF764F"/>
    <w:rsid w:val="00F068C9"/>
    <w:rsid w:val="00F131F3"/>
    <w:rsid w:val="00F14127"/>
    <w:rsid w:val="00F212A7"/>
    <w:rsid w:val="00F30AA0"/>
    <w:rsid w:val="00F37788"/>
    <w:rsid w:val="00F425C4"/>
    <w:rsid w:val="00F50FF2"/>
    <w:rsid w:val="00F65B7F"/>
    <w:rsid w:val="00F72CB4"/>
    <w:rsid w:val="00FA3233"/>
    <w:rsid w:val="00FB085E"/>
    <w:rsid w:val="00FB13D7"/>
    <w:rsid w:val="00FB4A0C"/>
    <w:rsid w:val="00FC04F3"/>
    <w:rsid w:val="00FD7F69"/>
    <w:rsid w:val="00FF39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45F"/>
    <w:rPr>
      <w:sz w:val="28"/>
    </w:rPr>
  </w:style>
  <w:style w:type="paragraph" w:styleId="1">
    <w:name w:val="heading 1"/>
    <w:basedOn w:val="a"/>
    <w:next w:val="a"/>
    <w:link w:val="10"/>
    <w:uiPriority w:val="9"/>
    <w:qFormat/>
    <w:rsid w:val="00E648E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semiHidden/>
    <w:unhideWhenUsed/>
    <w:qFormat/>
    <w:rsid w:val="00947F64"/>
    <w:pPr>
      <w:keepNext/>
      <w:spacing w:before="240" w:after="60"/>
      <w:outlineLvl w:val="1"/>
    </w:pPr>
    <w:rPr>
      <w:rFonts w:ascii="Cambria" w:hAnsi="Cambria"/>
      <w:b/>
      <w:bCs/>
      <w:i/>
      <w:iCs/>
      <w:szCs w:val="28"/>
    </w:rPr>
  </w:style>
  <w:style w:type="paragraph" w:styleId="4">
    <w:name w:val="heading 4"/>
    <w:basedOn w:val="a"/>
    <w:next w:val="a"/>
    <w:link w:val="40"/>
    <w:qFormat/>
    <w:rsid w:val="000D637A"/>
    <w:pPr>
      <w:keepNext/>
      <w:overflowPunct w:val="0"/>
      <w:autoSpaceDE w:val="0"/>
      <w:autoSpaceDN w:val="0"/>
      <w:adjustRightInd w:val="0"/>
      <w:textAlignment w:val="baseline"/>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26D1"/>
    <w:pPr>
      <w:tabs>
        <w:tab w:val="center" w:pos="4677"/>
        <w:tab w:val="right" w:pos="9355"/>
      </w:tabs>
    </w:pPr>
  </w:style>
  <w:style w:type="paragraph" w:styleId="a5">
    <w:name w:val="Body Text"/>
    <w:basedOn w:val="a"/>
    <w:link w:val="a6"/>
    <w:uiPriority w:val="99"/>
    <w:rsid w:val="009626D1"/>
    <w:pPr>
      <w:jc w:val="center"/>
    </w:pPr>
    <w:rPr>
      <w:b/>
      <w:bCs/>
    </w:rPr>
  </w:style>
  <w:style w:type="paragraph" w:styleId="21">
    <w:name w:val="Body Text 2"/>
    <w:basedOn w:val="a"/>
    <w:rsid w:val="009626D1"/>
    <w:pPr>
      <w:jc w:val="center"/>
    </w:pPr>
    <w:rPr>
      <w:b/>
      <w:bCs/>
      <w:sz w:val="26"/>
    </w:rPr>
  </w:style>
  <w:style w:type="character" w:styleId="a7">
    <w:name w:val="Hyperlink"/>
    <w:basedOn w:val="a0"/>
    <w:rsid w:val="006B76EA"/>
    <w:rPr>
      <w:color w:val="0000FF"/>
      <w:u w:val="single"/>
    </w:rPr>
  </w:style>
  <w:style w:type="character" w:styleId="a8">
    <w:name w:val="FollowedHyperlink"/>
    <w:basedOn w:val="a0"/>
    <w:rsid w:val="006B76EA"/>
    <w:rPr>
      <w:color w:val="800080"/>
      <w:u w:val="single"/>
    </w:rPr>
  </w:style>
  <w:style w:type="paragraph" w:styleId="a9">
    <w:name w:val="Balloon Text"/>
    <w:basedOn w:val="a"/>
    <w:link w:val="aa"/>
    <w:uiPriority w:val="99"/>
    <w:unhideWhenUsed/>
    <w:rsid w:val="00C52C4F"/>
    <w:rPr>
      <w:rFonts w:ascii="Tahoma" w:hAnsi="Tahoma" w:cs="Tahoma"/>
      <w:sz w:val="16"/>
      <w:szCs w:val="16"/>
    </w:rPr>
  </w:style>
  <w:style w:type="character" w:customStyle="1" w:styleId="aa">
    <w:name w:val="Текст выноски Знак"/>
    <w:basedOn w:val="a0"/>
    <w:link w:val="a9"/>
    <w:uiPriority w:val="99"/>
    <w:semiHidden/>
    <w:rsid w:val="00C52C4F"/>
    <w:rPr>
      <w:rFonts w:ascii="Tahoma" w:hAnsi="Tahoma" w:cs="Tahoma"/>
      <w:sz w:val="16"/>
      <w:szCs w:val="16"/>
    </w:rPr>
  </w:style>
  <w:style w:type="character" w:customStyle="1" w:styleId="a6">
    <w:name w:val="Основной текст Знак"/>
    <w:basedOn w:val="a0"/>
    <w:link w:val="a5"/>
    <w:uiPriority w:val="99"/>
    <w:rsid w:val="00C52C4F"/>
    <w:rPr>
      <w:b/>
      <w:bCs/>
      <w:sz w:val="28"/>
    </w:rPr>
  </w:style>
  <w:style w:type="table" w:styleId="ab">
    <w:name w:val="Table Grid"/>
    <w:basedOn w:val="a1"/>
    <w:uiPriority w:val="59"/>
    <w:rsid w:val="00DF73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ody Text Indent"/>
    <w:basedOn w:val="a"/>
    <w:link w:val="ad"/>
    <w:rsid w:val="000118CF"/>
    <w:pPr>
      <w:suppressAutoHyphens/>
      <w:spacing w:after="120"/>
      <w:ind w:left="283"/>
    </w:pPr>
    <w:rPr>
      <w:lang w:eastAsia="ar-SA"/>
    </w:rPr>
  </w:style>
  <w:style w:type="character" w:customStyle="1" w:styleId="ad">
    <w:name w:val="Основной текст с отступом Знак"/>
    <w:basedOn w:val="a0"/>
    <w:link w:val="ac"/>
    <w:rsid w:val="000118CF"/>
    <w:rPr>
      <w:sz w:val="28"/>
      <w:lang w:eastAsia="ar-SA"/>
    </w:rPr>
  </w:style>
  <w:style w:type="paragraph" w:styleId="ae">
    <w:name w:val="List Paragraph"/>
    <w:basedOn w:val="a"/>
    <w:qFormat/>
    <w:rsid w:val="000118CF"/>
    <w:pPr>
      <w:ind w:left="720"/>
      <w:contextualSpacing/>
    </w:pPr>
  </w:style>
  <w:style w:type="character" w:styleId="af">
    <w:name w:val="Strong"/>
    <w:basedOn w:val="a0"/>
    <w:uiPriority w:val="22"/>
    <w:qFormat/>
    <w:rsid w:val="00202345"/>
    <w:rPr>
      <w:b/>
      <w:bCs/>
    </w:rPr>
  </w:style>
  <w:style w:type="character" w:customStyle="1" w:styleId="40">
    <w:name w:val="Заголовок 4 Знак"/>
    <w:basedOn w:val="a0"/>
    <w:link w:val="4"/>
    <w:rsid w:val="00093461"/>
    <w:rPr>
      <w:sz w:val="28"/>
    </w:rPr>
  </w:style>
  <w:style w:type="character" w:customStyle="1" w:styleId="10">
    <w:name w:val="Заголовок 1 Знак"/>
    <w:basedOn w:val="a0"/>
    <w:link w:val="1"/>
    <w:uiPriority w:val="9"/>
    <w:rsid w:val="00E648E4"/>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DB2CF0"/>
    <w:pPr>
      <w:widowControl w:val="0"/>
      <w:suppressAutoHyphens/>
      <w:autoSpaceDE w:val="0"/>
    </w:pPr>
    <w:rPr>
      <w:rFonts w:ascii="Arial" w:hAnsi="Arial" w:cs="Arial"/>
      <w:b/>
      <w:bCs/>
      <w:lang w:eastAsia="ar-SA"/>
    </w:rPr>
  </w:style>
  <w:style w:type="paragraph" w:customStyle="1" w:styleId="ConsPlusCell">
    <w:name w:val="ConsPlusCell"/>
    <w:rsid w:val="00CD0B9C"/>
    <w:pPr>
      <w:widowControl w:val="0"/>
      <w:suppressAutoHyphens/>
      <w:autoSpaceDE w:val="0"/>
    </w:pPr>
    <w:rPr>
      <w:sz w:val="24"/>
      <w:szCs w:val="24"/>
      <w:lang w:eastAsia="ar-SA"/>
    </w:rPr>
  </w:style>
  <w:style w:type="paragraph" w:customStyle="1" w:styleId="af0">
    <w:name w:val="Нормальный (таблица)"/>
    <w:basedOn w:val="a"/>
    <w:next w:val="a"/>
    <w:rsid w:val="00CD0B9C"/>
    <w:pPr>
      <w:widowControl w:val="0"/>
      <w:suppressAutoHyphens/>
      <w:jc w:val="both"/>
    </w:pPr>
    <w:rPr>
      <w:sz w:val="20"/>
      <w:lang w:eastAsia="ar-SA"/>
    </w:rPr>
  </w:style>
  <w:style w:type="paragraph" w:customStyle="1" w:styleId="af1">
    <w:name w:val="Прижатый влево"/>
    <w:basedOn w:val="a"/>
    <w:next w:val="a"/>
    <w:rsid w:val="00CD0B9C"/>
    <w:pPr>
      <w:widowControl w:val="0"/>
      <w:suppressAutoHyphens/>
      <w:autoSpaceDE w:val="0"/>
    </w:pPr>
    <w:rPr>
      <w:rFonts w:ascii="Arial" w:hAnsi="Arial" w:cs="Arial"/>
      <w:sz w:val="24"/>
      <w:szCs w:val="24"/>
      <w:lang w:eastAsia="ar-SA"/>
    </w:rPr>
  </w:style>
  <w:style w:type="paragraph" w:customStyle="1" w:styleId="32">
    <w:name w:val="Основной текст 32"/>
    <w:basedOn w:val="a"/>
    <w:rsid w:val="00CD0B9C"/>
    <w:pPr>
      <w:tabs>
        <w:tab w:val="left" w:pos="-851"/>
      </w:tabs>
      <w:suppressAutoHyphens/>
      <w:jc w:val="both"/>
    </w:pPr>
    <w:rPr>
      <w:i/>
      <w:iCs/>
      <w:szCs w:val="28"/>
      <w:lang w:eastAsia="ar-SA"/>
    </w:rPr>
  </w:style>
  <w:style w:type="paragraph" w:styleId="3">
    <w:name w:val="Body Text 3"/>
    <w:basedOn w:val="a"/>
    <w:link w:val="30"/>
    <w:rsid w:val="007C67F0"/>
    <w:pPr>
      <w:spacing w:after="120"/>
    </w:pPr>
    <w:rPr>
      <w:rFonts w:eastAsia="Calibri"/>
      <w:sz w:val="16"/>
      <w:szCs w:val="16"/>
    </w:rPr>
  </w:style>
  <w:style w:type="character" w:customStyle="1" w:styleId="30">
    <w:name w:val="Основной текст 3 Знак"/>
    <w:basedOn w:val="a0"/>
    <w:link w:val="3"/>
    <w:rsid w:val="007C67F0"/>
    <w:rPr>
      <w:rFonts w:eastAsia="Calibri"/>
      <w:sz w:val="16"/>
      <w:szCs w:val="16"/>
    </w:rPr>
  </w:style>
  <w:style w:type="numbering" w:customStyle="1" w:styleId="11">
    <w:name w:val="Нет списка1"/>
    <w:next w:val="a2"/>
    <w:uiPriority w:val="99"/>
    <w:semiHidden/>
    <w:unhideWhenUsed/>
    <w:rsid w:val="009B7936"/>
  </w:style>
  <w:style w:type="character" w:customStyle="1" w:styleId="41">
    <w:name w:val="Основной шрифт абзаца4"/>
    <w:rsid w:val="009B7936"/>
  </w:style>
  <w:style w:type="character" w:customStyle="1" w:styleId="WW8Num2z0">
    <w:name w:val="WW8Num2z0"/>
    <w:rsid w:val="009B7936"/>
    <w:rPr>
      <w:rFonts w:ascii="Symbol" w:hAnsi="Symbol" w:cs="OpenSymbol"/>
    </w:rPr>
  </w:style>
  <w:style w:type="character" w:customStyle="1" w:styleId="WW8Num3z0">
    <w:name w:val="WW8Num3z0"/>
    <w:rsid w:val="009B7936"/>
    <w:rPr>
      <w:rFonts w:ascii="Times New Roman" w:hAnsi="Times New Roman" w:cs="Times New Roman"/>
    </w:rPr>
  </w:style>
  <w:style w:type="character" w:customStyle="1" w:styleId="31">
    <w:name w:val="Основной шрифт абзаца3"/>
    <w:rsid w:val="009B7936"/>
  </w:style>
  <w:style w:type="character" w:customStyle="1" w:styleId="WW8Num1z0">
    <w:name w:val="WW8Num1z0"/>
    <w:rsid w:val="009B7936"/>
    <w:rPr>
      <w:rFonts w:ascii="Times New Roman" w:hAnsi="Times New Roman" w:cs="Times New Roman"/>
    </w:rPr>
  </w:style>
  <w:style w:type="character" w:customStyle="1" w:styleId="22">
    <w:name w:val="Основной шрифт абзаца2"/>
    <w:rsid w:val="009B7936"/>
  </w:style>
  <w:style w:type="character" w:customStyle="1" w:styleId="12">
    <w:name w:val="Основной шрифт абзаца1"/>
    <w:rsid w:val="009B7936"/>
  </w:style>
  <w:style w:type="character" w:customStyle="1" w:styleId="af2">
    <w:name w:val="Маркеры списка"/>
    <w:rsid w:val="009B7936"/>
    <w:rPr>
      <w:rFonts w:ascii="OpenSymbol" w:eastAsia="OpenSymbol" w:hAnsi="OpenSymbol" w:cs="OpenSymbol"/>
    </w:rPr>
  </w:style>
  <w:style w:type="character" w:customStyle="1" w:styleId="af3">
    <w:name w:val="Символ нумерации"/>
    <w:rsid w:val="009B7936"/>
  </w:style>
  <w:style w:type="paragraph" w:customStyle="1" w:styleId="af4">
    <w:name w:val="Заголовок"/>
    <w:basedOn w:val="a"/>
    <w:next w:val="a5"/>
    <w:rsid w:val="009B7936"/>
    <w:pPr>
      <w:keepNext/>
      <w:suppressAutoHyphens/>
      <w:spacing w:before="240" w:after="120"/>
    </w:pPr>
    <w:rPr>
      <w:rFonts w:ascii="Arial" w:eastAsia="MS Mincho" w:hAnsi="Arial" w:cs="Tahoma"/>
      <w:szCs w:val="28"/>
      <w:lang w:eastAsia="ar-SA"/>
    </w:rPr>
  </w:style>
  <w:style w:type="paragraph" w:styleId="af5">
    <w:name w:val="List"/>
    <w:basedOn w:val="a5"/>
    <w:rsid w:val="009B7936"/>
    <w:pPr>
      <w:suppressAutoHyphens/>
    </w:pPr>
    <w:rPr>
      <w:rFonts w:cs="Mangal"/>
      <w:lang w:eastAsia="ar-SA"/>
    </w:rPr>
  </w:style>
  <w:style w:type="paragraph" w:customStyle="1" w:styleId="33">
    <w:name w:val="Название3"/>
    <w:basedOn w:val="a"/>
    <w:rsid w:val="009B7936"/>
    <w:pPr>
      <w:suppressLineNumbers/>
      <w:suppressAutoHyphens/>
      <w:spacing w:before="120" w:after="120"/>
    </w:pPr>
    <w:rPr>
      <w:rFonts w:cs="Mangal"/>
      <w:i/>
      <w:iCs/>
      <w:sz w:val="24"/>
      <w:szCs w:val="24"/>
      <w:lang w:eastAsia="ar-SA"/>
    </w:rPr>
  </w:style>
  <w:style w:type="paragraph" w:customStyle="1" w:styleId="34">
    <w:name w:val="Указатель3"/>
    <w:basedOn w:val="a"/>
    <w:rsid w:val="009B7936"/>
    <w:pPr>
      <w:suppressLineNumbers/>
      <w:suppressAutoHyphens/>
    </w:pPr>
    <w:rPr>
      <w:rFonts w:cs="Mangal"/>
      <w:lang w:eastAsia="ar-SA"/>
    </w:rPr>
  </w:style>
  <w:style w:type="paragraph" w:customStyle="1" w:styleId="23">
    <w:name w:val="Название2"/>
    <w:basedOn w:val="a"/>
    <w:rsid w:val="009B7936"/>
    <w:pPr>
      <w:suppressLineNumbers/>
      <w:suppressAutoHyphens/>
      <w:spacing w:before="120" w:after="120"/>
    </w:pPr>
    <w:rPr>
      <w:rFonts w:cs="Mangal"/>
      <w:i/>
      <w:iCs/>
      <w:sz w:val="24"/>
      <w:szCs w:val="24"/>
      <w:lang w:eastAsia="ar-SA"/>
    </w:rPr>
  </w:style>
  <w:style w:type="paragraph" w:customStyle="1" w:styleId="24">
    <w:name w:val="Указатель2"/>
    <w:basedOn w:val="a"/>
    <w:rsid w:val="009B7936"/>
    <w:pPr>
      <w:suppressLineNumbers/>
      <w:suppressAutoHyphens/>
    </w:pPr>
    <w:rPr>
      <w:rFonts w:cs="Mangal"/>
      <w:lang w:eastAsia="ar-SA"/>
    </w:rPr>
  </w:style>
  <w:style w:type="paragraph" w:customStyle="1" w:styleId="13">
    <w:name w:val="Название1"/>
    <w:basedOn w:val="a"/>
    <w:rsid w:val="009B7936"/>
    <w:pPr>
      <w:suppressLineNumbers/>
      <w:suppressAutoHyphens/>
      <w:spacing w:before="120" w:after="120"/>
    </w:pPr>
    <w:rPr>
      <w:rFonts w:cs="Mangal"/>
      <w:i/>
      <w:iCs/>
      <w:sz w:val="24"/>
      <w:szCs w:val="24"/>
      <w:lang w:eastAsia="ar-SA"/>
    </w:rPr>
  </w:style>
  <w:style w:type="paragraph" w:customStyle="1" w:styleId="14">
    <w:name w:val="Указатель1"/>
    <w:basedOn w:val="a"/>
    <w:rsid w:val="009B7936"/>
    <w:pPr>
      <w:suppressLineNumbers/>
      <w:suppressAutoHyphens/>
    </w:pPr>
    <w:rPr>
      <w:rFonts w:cs="Mangal"/>
      <w:lang w:eastAsia="ar-SA"/>
    </w:rPr>
  </w:style>
  <w:style w:type="paragraph" w:customStyle="1" w:styleId="ConsPlusNormal">
    <w:name w:val="ConsPlusNormal"/>
    <w:rsid w:val="009B7936"/>
    <w:pPr>
      <w:widowControl w:val="0"/>
      <w:suppressAutoHyphens/>
      <w:autoSpaceDE w:val="0"/>
      <w:ind w:firstLine="720"/>
    </w:pPr>
    <w:rPr>
      <w:rFonts w:ascii="Arial" w:hAnsi="Arial" w:cs="Arial"/>
      <w:lang w:eastAsia="ar-SA"/>
    </w:rPr>
  </w:style>
  <w:style w:type="paragraph" w:customStyle="1" w:styleId="ConsPlusNonformat">
    <w:name w:val="ConsPlusNonformat"/>
    <w:rsid w:val="009B7936"/>
    <w:pPr>
      <w:widowControl w:val="0"/>
      <w:suppressAutoHyphens/>
      <w:autoSpaceDE w:val="0"/>
    </w:pPr>
    <w:rPr>
      <w:rFonts w:ascii="Courier New" w:hAnsi="Courier New" w:cs="Courier New"/>
      <w:lang w:eastAsia="ar-SA"/>
    </w:rPr>
  </w:style>
  <w:style w:type="paragraph" w:customStyle="1" w:styleId="ConsNormal">
    <w:name w:val="ConsNormal"/>
    <w:rsid w:val="009B7936"/>
    <w:pPr>
      <w:widowControl w:val="0"/>
      <w:suppressAutoHyphens/>
      <w:autoSpaceDE w:val="0"/>
      <w:ind w:right="19772" w:firstLine="720"/>
    </w:pPr>
    <w:rPr>
      <w:rFonts w:ascii="Arial" w:hAnsi="Arial" w:cs="Arial"/>
      <w:lang w:eastAsia="ar-SA"/>
    </w:rPr>
  </w:style>
  <w:style w:type="paragraph" w:styleId="af6">
    <w:name w:val="No Spacing"/>
    <w:uiPriority w:val="1"/>
    <w:qFormat/>
    <w:rsid w:val="009B7936"/>
    <w:pPr>
      <w:suppressAutoHyphens/>
    </w:pPr>
    <w:rPr>
      <w:sz w:val="28"/>
      <w:lang w:eastAsia="ar-SA"/>
    </w:rPr>
  </w:style>
  <w:style w:type="paragraph" w:customStyle="1" w:styleId="af7">
    <w:name w:val="Содержимое таблицы"/>
    <w:basedOn w:val="a"/>
    <w:rsid w:val="009B7936"/>
    <w:pPr>
      <w:suppressLineNumbers/>
      <w:suppressAutoHyphens/>
    </w:pPr>
    <w:rPr>
      <w:lang w:eastAsia="ar-SA"/>
    </w:rPr>
  </w:style>
  <w:style w:type="paragraph" w:customStyle="1" w:styleId="af8">
    <w:name w:val="Заголовок таблицы"/>
    <w:basedOn w:val="af7"/>
    <w:rsid w:val="009B7936"/>
    <w:pPr>
      <w:jc w:val="center"/>
    </w:pPr>
    <w:rPr>
      <w:b/>
      <w:bCs/>
    </w:rPr>
  </w:style>
  <w:style w:type="paragraph" w:styleId="af9">
    <w:name w:val="footer"/>
    <w:basedOn w:val="a"/>
    <w:link w:val="afa"/>
    <w:unhideWhenUsed/>
    <w:rsid w:val="009B7936"/>
    <w:pPr>
      <w:tabs>
        <w:tab w:val="center" w:pos="4677"/>
        <w:tab w:val="right" w:pos="9355"/>
      </w:tabs>
      <w:suppressAutoHyphens/>
    </w:pPr>
    <w:rPr>
      <w:lang w:eastAsia="ar-SA"/>
    </w:rPr>
  </w:style>
  <w:style w:type="character" w:customStyle="1" w:styleId="afa">
    <w:name w:val="Нижний колонтитул Знак"/>
    <w:basedOn w:val="a0"/>
    <w:link w:val="af9"/>
    <w:rsid w:val="009B7936"/>
    <w:rPr>
      <w:sz w:val="28"/>
      <w:lang w:eastAsia="ar-SA"/>
    </w:rPr>
  </w:style>
  <w:style w:type="character" w:customStyle="1" w:styleId="a4">
    <w:name w:val="Верхний колонтитул Знак"/>
    <w:basedOn w:val="a0"/>
    <w:link w:val="a3"/>
    <w:uiPriority w:val="99"/>
    <w:rsid w:val="009B7936"/>
    <w:rPr>
      <w:sz w:val="28"/>
    </w:rPr>
  </w:style>
  <w:style w:type="character" w:styleId="afb">
    <w:name w:val="Emphasis"/>
    <w:basedOn w:val="a0"/>
    <w:uiPriority w:val="20"/>
    <w:qFormat/>
    <w:rsid w:val="009B7936"/>
    <w:rPr>
      <w:i/>
      <w:iC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7936"/>
    <w:pPr>
      <w:spacing w:before="280" w:after="280"/>
    </w:pPr>
    <w:rPr>
      <w:rFonts w:ascii="Tahoma" w:hAnsi="Tahoma" w:cs="Tahoma"/>
      <w:sz w:val="20"/>
      <w:lang w:val="en-US" w:eastAsia="ar-SA"/>
    </w:rPr>
  </w:style>
  <w:style w:type="character" w:customStyle="1" w:styleId="20">
    <w:name w:val="Заголовок 2 Знак"/>
    <w:basedOn w:val="a0"/>
    <w:link w:val="2"/>
    <w:uiPriority w:val="9"/>
    <w:semiHidden/>
    <w:rsid w:val="00947F64"/>
    <w:rPr>
      <w:rFonts w:ascii="Cambria" w:hAnsi="Cambria"/>
      <w:b/>
      <w:bCs/>
      <w:i/>
      <w:iCs/>
      <w:sz w:val="28"/>
      <w:szCs w:val="28"/>
    </w:rPr>
  </w:style>
  <w:style w:type="numbering" w:customStyle="1" w:styleId="25">
    <w:name w:val="Нет списка2"/>
    <w:next w:val="a2"/>
    <w:semiHidden/>
    <w:unhideWhenUsed/>
    <w:rsid w:val="00947F64"/>
  </w:style>
  <w:style w:type="table" w:customStyle="1" w:styleId="15">
    <w:name w:val="Сетка таблицы1"/>
    <w:basedOn w:val="a1"/>
    <w:next w:val="ab"/>
    <w:rsid w:val="00947F64"/>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l">
    <w:name w:val="hl"/>
    <w:basedOn w:val="a0"/>
    <w:rsid w:val="00947F64"/>
  </w:style>
  <w:style w:type="paragraph" w:customStyle="1" w:styleId="Style5">
    <w:name w:val="Style5"/>
    <w:basedOn w:val="a"/>
    <w:rsid w:val="00947F64"/>
    <w:pPr>
      <w:widowControl w:val="0"/>
      <w:autoSpaceDE w:val="0"/>
      <w:autoSpaceDN w:val="0"/>
      <w:adjustRightInd w:val="0"/>
      <w:spacing w:line="358" w:lineRule="exact"/>
      <w:jc w:val="center"/>
    </w:pPr>
    <w:rPr>
      <w:sz w:val="24"/>
      <w:szCs w:val="24"/>
    </w:rPr>
  </w:style>
  <w:style w:type="character" w:customStyle="1" w:styleId="FontStyle12">
    <w:name w:val="Font Style12"/>
    <w:rsid w:val="00947F64"/>
    <w:rPr>
      <w:rFonts w:ascii="Times New Roman" w:hAnsi="Times New Roman" w:cs="Times New Roman"/>
      <w:b/>
      <w:bCs/>
      <w:sz w:val="26"/>
      <w:szCs w:val="26"/>
    </w:rPr>
  </w:style>
  <w:style w:type="paragraph" w:styleId="afd">
    <w:name w:val="Block Text"/>
    <w:basedOn w:val="a"/>
    <w:rsid w:val="00947F64"/>
    <w:pPr>
      <w:overflowPunct w:val="0"/>
      <w:autoSpaceDE w:val="0"/>
      <w:autoSpaceDN w:val="0"/>
      <w:adjustRightInd w:val="0"/>
      <w:ind w:left="851" w:right="1274"/>
      <w:jc w:val="center"/>
      <w:textAlignment w:val="baseline"/>
    </w:pPr>
    <w:rPr>
      <w:b/>
      <w:noProof/>
    </w:rPr>
  </w:style>
  <w:style w:type="character" w:customStyle="1" w:styleId="FontStyle15">
    <w:name w:val="Font Style15"/>
    <w:rsid w:val="00947F64"/>
    <w:rPr>
      <w:rFonts w:ascii="Times New Roman" w:hAnsi="Times New Roman" w:cs="Times New Roman" w:hint="default"/>
      <w:b/>
      <w:bCs/>
      <w:sz w:val="26"/>
      <w:szCs w:val="26"/>
    </w:rPr>
  </w:style>
  <w:style w:type="paragraph" w:styleId="afe">
    <w:name w:val="Title"/>
    <w:basedOn w:val="a"/>
    <w:link w:val="aff"/>
    <w:qFormat/>
    <w:rsid w:val="00947F64"/>
    <w:pPr>
      <w:overflowPunct w:val="0"/>
      <w:autoSpaceDE w:val="0"/>
      <w:autoSpaceDN w:val="0"/>
      <w:adjustRightInd w:val="0"/>
      <w:jc w:val="center"/>
      <w:textAlignment w:val="baseline"/>
    </w:pPr>
    <w:rPr>
      <w:b/>
    </w:rPr>
  </w:style>
  <w:style w:type="character" w:customStyle="1" w:styleId="aff">
    <w:name w:val="Название Знак"/>
    <w:basedOn w:val="a0"/>
    <w:link w:val="afe"/>
    <w:rsid w:val="00947F64"/>
    <w:rPr>
      <w:b/>
      <w:sz w:val="28"/>
    </w:rPr>
  </w:style>
  <w:style w:type="character" w:styleId="aff0">
    <w:name w:val="page number"/>
    <w:basedOn w:val="a0"/>
    <w:rsid w:val="00947F64"/>
  </w:style>
  <w:style w:type="paragraph" w:customStyle="1" w:styleId="aff1">
    <w:name w:val="Знак"/>
    <w:basedOn w:val="a"/>
    <w:rsid w:val="00947F64"/>
    <w:pPr>
      <w:widowControl w:val="0"/>
      <w:adjustRightInd w:val="0"/>
      <w:spacing w:after="160" w:line="240" w:lineRule="exact"/>
      <w:jc w:val="right"/>
    </w:pPr>
    <w:rPr>
      <w:sz w:val="20"/>
      <w:lang w:val="en-GB" w:eastAsia="en-US"/>
    </w:rPr>
  </w:style>
  <w:style w:type="paragraph" w:customStyle="1" w:styleId="16">
    <w:name w:val="Знак Знак1 Знак"/>
    <w:basedOn w:val="a"/>
    <w:rsid w:val="00947F64"/>
    <w:pPr>
      <w:widowControl w:val="0"/>
      <w:adjustRightInd w:val="0"/>
      <w:spacing w:after="160" w:line="240" w:lineRule="exact"/>
      <w:jc w:val="right"/>
    </w:pPr>
    <w:rPr>
      <w:sz w:val="20"/>
      <w:lang w:val="en-GB" w:eastAsia="en-US"/>
    </w:rPr>
  </w:style>
  <w:style w:type="character" w:customStyle="1" w:styleId="26">
    <w:name w:val="Основной текст (2)_"/>
    <w:link w:val="27"/>
    <w:rsid w:val="00947F64"/>
    <w:rPr>
      <w:sz w:val="28"/>
      <w:szCs w:val="28"/>
      <w:shd w:val="clear" w:color="auto" w:fill="FFFFFF"/>
    </w:rPr>
  </w:style>
  <w:style w:type="paragraph" w:customStyle="1" w:styleId="27">
    <w:name w:val="Основной текст (2)"/>
    <w:basedOn w:val="a"/>
    <w:link w:val="26"/>
    <w:rsid w:val="00947F64"/>
    <w:pPr>
      <w:widowControl w:val="0"/>
      <w:shd w:val="clear" w:color="auto" w:fill="FFFFFF"/>
      <w:spacing w:line="322" w:lineRule="exact"/>
      <w:jc w:val="center"/>
    </w:pPr>
    <w:rPr>
      <w:szCs w:val="28"/>
    </w:rPr>
  </w:style>
  <w:style w:type="character" w:customStyle="1" w:styleId="aff2">
    <w:name w:val="Гипертекстовая ссылка"/>
    <w:rsid w:val="00947F64"/>
    <w:rPr>
      <w:b/>
      <w:bCs/>
      <w:color w:val="106BBE"/>
    </w:rPr>
  </w:style>
  <w:style w:type="paragraph" w:styleId="28">
    <w:name w:val="Body Text Indent 2"/>
    <w:basedOn w:val="a"/>
    <w:link w:val="29"/>
    <w:rsid w:val="00947F64"/>
    <w:pPr>
      <w:widowControl w:val="0"/>
      <w:autoSpaceDE w:val="0"/>
      <w:autoSpaceDN w:val="0"/>
      <w:adjustRightInd w:val="0"/>
      <w:spacing w:after="120" w:line="480" w:lineRule="auto"/>
      <w:ind w:left="283"/>
    </w:pPr>
    <w:rPr>
      <w:sz w:val="20"/>
    </w:rPr>
  </w:style>
  <w:style w:type="character" w:customStyle="1" w:styleId="29">
    <w:name w:val="Основной текст с отступом 2 Знак"/>
    <w:basedOn w:val="a0"/>
    <w:link w:val="28"/>
    <w:rsid w:val="00947F64"/>
  </w:style>
  <w:style w:type="character" w:customStyle="1" w:styleId="17">
    <w:name w:val="Основной текст Знак1"/>
    <w:basedOn w:val="a0"/>
    <w:uiPriority w:val="99"/>
    <w:locked/>
    <w:rsid w:val="00947F64"/>
    <w:rPr>
      <w:rFonts w:ascii="Arial" w:hAnsi="Arial" w:cs="Arial"/>
      <w:b/>
      <w:bCs/>
      <w:sz w:val="16"/>
      <w:szCs w:val="16"/>
      <w:u w:val="none"/>
    </w:rPr>
  </w:style>
  <w:style w:type="character" w:customStyle="1" w:styleId="aff3">
    <w:name w:val="Другое_"/>
    <w:basedOn w:val="a0"/>
    <w:link w:val="aff4"/>
    <w:uiPriority w:val="99"/>
    <w:locked/>
    <w:rsid w:val="00947F64"/>
    <w:rPr>
      <w:rFonts w:ascii="Arial" w:hAnsi="Arial" w:cs="Arial"/>
      <w:b/>
      <w:bCs/>
      <w:sz w:val="16"/>
      <w:szCs w:val="16"/>
    </w:rPr>
  </w:style>
  <w:style w:type="paragraph" w:customStyle="1" w:styleId="aff4">
    <w:name w:val="Другое"/>
    <w:basedOn w:val="a"/>
    <w:link w:val="aff3"/>
    <w:uiPriority w:val="99"/>
    <w:rsid w:val="00947F64"/>
    <w:pPr>
      <w:widowControl w:val="0"/>
      <w:spacing w:line="314" w:lineRule="auto"/>
      <w:ind w:firstLine="400"/>
    </w:pPr>
    <w:rPr>
      <w:rFonts w:ascii="Arial" w:hAnsi="Arial" w:cs="Arial"/>
      <w:b/>
      <w:bCs/>
      <w:sz w:val="16"/>
      <w:szCs w:val="16"/>
    </w:rPr>
  </w:style>
  <w:style w:type="table" w:customStyle="1" w:styleId="2a">
    <w:name w:val="Сетка таблицы2"/>
    <w:basedOn w:val="a1"/>
    <w:next w:val="ab"/>
    <w:rsid w:val="00157B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6D1"/>
    <w:rPr>
      <w:sz w:val="28"/>
    </w:rPr>
  </w:style>
  <w:style w:type="paragraph" w:styleId="1">
    <w:name w:val="heading 1"/>
    <w:basedOn w:val="a"/>
    <w:next w:val="a"/>
    <w:link w:val="10"/>
    <w:uiPriority w:val="9"/>
    <w:qFormat/>
    <w:rsid w:val="00E648E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semiHidden/>
    <w:unhideWhenUsed/>
    <w:qFormat/>
    <w:rsid w:val="00947F64"/>
    <w:pPr>
      <w:keepNext/>
      <w:spacing w:before="240" w:after="60"/>
      <w:outlineLvl w:val="1"/>
    </w:pPr>
    <w:rPr>
      <w:rFonts w:ascii="Cambria" w:hAnsi="Cambria"/>
      <w:b/>
      <w:bCs/>
      <w:i/>
      <w:iCs/>
      <w:szCs w:val="28"/>
    </w:rPr>
  </w:style>
  <w:style w:type="paragraph" w:styleId="4">
    <w:name w:val="heading 4"/>
    <w:basedOn w:val="a"/>
    <w:next w:val="a"/>
    <w:link w:val="40"/>
    <w:qFormat/>
    <w:rsid w:val="000D637A"/>
    <w:pPr>
      <w:keepNext/>
      <w:overflowPunct w:val="0"/>
      <w:autoSpaceDE w:val="0"/>
      <w:autoSpaceDN w:val="0"/>
      <w:adjustRightInd w:val="0"/>
      <w:textAlignment w:val="baseline"/>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626D1"/>
    <w:pPr>
      <w:tabs>
        <w:tab w:val="center" w:pos="4677"/>
        <w:tab w:val="right" w:pos="9355"/>
      </w:tabs>
    </w:pPr>
  </w:style>
  <w:style w:type="paragraph" w:styleId="a5">
    <w:name w:val="Body Text"/>
    <w:basedOn w:val="a"/>
    <w:link w:val="a6"/>
    <w:uiPriority w:val="99"/>
    <w:rsid w:val="009626D1"/>
    <w:pPr>
      <w:jc w:val="center"/>
    </w:pPr>
    <w:rPr>
      <w:b/>
      <w:bCs/>
    </w:rPr>
  </w:style>
  <w:style w:type="paragraph" w:styleId="21">
    <w:name w:val="Body Text 2"/>
    <w:basedOn w:val="a"/>
    <w:rsid w:val="009626D1"/>
    <w:pPr>
      <w:jc w:val="center"/>
    </w:pPr>
    <w:rPr>
      <w:b/>
      <w:bCs/>
      <w:sz w:val="26"/>
    </w:rPr>
  </w:style>
  <w:style w:type="character" w:styleId="a7">
    <w:name w:val="Hyperlink"/>
    <w:basedOn w:val="a0"/>
    <w:rsid w:val="006B76EA"/>
    <w:rPr>
      <w:color w:val="0000FF"/>
      <w:u w:val="single"/>
    </w:rPr>
  </w:style>
  <w:style w:type="character" w:styleId="a8">
    <w:name w:val="FollowedHyperlink"/>
    <w:basedOn w:val="a0"/>
    <w:rsid w:val="006B76EA"/>
    <w:rPr>
      <w:color w:val="800080"/>
      <w:u w:val="single"/>
    </w:rPr>
  </w:style>
  <w:style w:type="paragraph" w:styleId="a9">
    <w:name w:val="Balloon Text"/>
    <w:basedOn w:val="a"/>
    <w:link w:val="aa"/>
    <w:uiPriority w:val="99"/>
    <w:unhideWhenUsed/>
    <w:rsid w:val="00C52C4F"/>
    <w:rPr>
      <w:rFonts w:ascii="Tahoma" w:hAnsi="Tahoma" w:cs="Tahoma"/>
      <w:sz w:val="16"/>
      <w:szCs w:val="16"/>
    </w:rPr>
  </w:style>
  <w:style w:type="character" w:customStyle="1" w:styleId="aa">
    <w:name w:val="Текст выноски Знак"/>
    <w:basedOn w:val="a0"/>
    <w:link w:val="a9"/>
    <w:uiPriority w:val="99"/>
    <w:semiHidden/>
    <w:rsid w:val="00C52C4F"/>
    <w:rPr>
      <w:rFonts w:ascii="Tahoma" w:hAnsi="Tahoma" w:cs="Tahoma"/>
      <w:sz w:val="16"/>
      <w:szCs w:val="16"/>
    </w:rPr>
  </w:style>
  <w:style w:type="character" w:customStyle="1" w:styleId="a6">
    <w:name w:val="Основной текст Знак"/>
    <w:basedOn w:val="a0"/>
    <w:link w:val="a5"/>
    <w:uiPriority w:val="99"/>
    <w:rsid w:val="00C52C4F"/>
    <w:rPr>
      <w:b/>
      <w:bCs/>
      <w:sz w:val="28"/>
    </w:rPr>
  </w:style>
  <w:style w:type="table" w:styleId="ab">
    <w:name w:val="Table Grid"/>
    <w:basedOn w:val="a1"/>
    <w:uiPriority w:val="59"/>
    <w:rsid w:val="00DF73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ody Text Indent"/>
    <w:basedOn w:val="a"/>
    <w:link w:val="ad"/>
    <w:rsid w:val="000118CF"/>
    <w:pPr>
      <w:suppressAutoHyphens/>
      <w:spacing w:after="120"/>
      <w:ind w:left="283"/>
    </w:pPr>
    <w:rPr>
      <w:lang w:eastAsia="ar-SA"/>
    </w:rPr>
  </w:style>
  <w:style w:type="character" w:customStyle="1" w:styleId="ad">
    <w:name w:val="Основной текст с отступом Знак"/>
    <w:basedOn w:val="a0"/>
    <w:link w:val="ac"/>
    <w:rsid w:val="000118CF"/>
    <w:rPr>
      <w:sz w:val="28"/>
      <w:lang w:eastAsia="ar-SA"/>
    </w:rPr>
  </w:style>
  <w:style w:type="paragraph" w:styleId="ae">
    <w:name w:val="List Paragraph"/>
    <w:basedOn w:val="a"/>
    <w:qFormat/>
    <w:rsid w:val="000118CF"/>
    <w:pPr>
      <w:ind w:left="720"/>
      <w:contextualSpacing/>
    </w:pPr>
  </w:style>
  <w:style w:type="character" w:styleId="af">
    <w:name w:val="Strong"/>
    <w:basedOn w:val="a0"/>
    <w:uiPriority w:val="22"/>
    <w:qFormat/>
    <w:rsid w:val="00202345"/>
    <w:rPr>
      <w:b/>
      <w:bCs/>
    </w:rPr>
  </w:style>
  <w:style w:type="character" w:customStyle="1" w:styleId="40">
    <w:name w:val="Заголовок 4 Знак"/>
    <w:basedOn w:val="a0"/>
    <w:link w:val="4"/>
    <w:rsid w:val="00093461"/>
    <w:rPr>
      <w:sz w:val="28"/>
    </w:rPr>
  </w:style>
  <w:style w:type="character" w:customStyle="1" w:styleId="10">
    <w:name w:val="Заголовок 1 Знак"/>
    <w:basedOn w:val="a0"/>
    <w:link w:val="1"/>
    <w:uiPriority w:val="9"/>
    <w:rsid w:val="00E648E4"/>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DB2CF0"/>
    <w:pPr>
      <w:widowControl w:val="0"/>
      <w:suppressAutoHyphens/>
      <w:autoSpaceDE w:val="0"/>
    </w:pPr>
    <w:rPr>
      <w:rFonts w:ascii="Arial" w:hAnsi="Arial" w:cs="Arial"/>
      <w:b/>
      <w:bCs/>
      <w:lang w:eastAsia="ar-SA"/>
    </w:rPr>
  </w:style>
  <w:style w:type="paragraph" w:customStyle="1" w:styleId="ConsPlusCell">
    <w:name w:val="ConsPlusCell"/>
    <w:rsid w:val="00CD0B9C"/>
    <w:pPr>
      <w:widowControl w:val="0"/>
      <w:suppressAutoHyphens/>
      <w:autoSpaceDE w:val="0"/>
    </w:pPr>
    <w:rPr>
      <w:sz w:val="24"/>
      <w:szCs w:val="24"/>
      <w:lang w:eastAsia="ar-SA"/>
    </w:rPr>
  </w:style>
  <w:style w:type="paragraph" w:customStyle="1" w:styleId="af0">
    <w:name w:val="Нормальный (таблица)"/>
    <w:basedOn w:val="a"/>
    <w:next w:val="a"/>
    <w:rsid w:val="00CD0B9C"/>
    <w:pPr>
      <w:widowControl w:val="0"/>
      <w:suppressAutoHyphens/>
      <w:jc w:val="both"/>
    </w:pPr>
    <w:rPr>
      <w:sz w:val="20"/>
      <w:lang w:eastAsia="ar-SA"/>
    </w:rPr>
  </w:style>
  <w:style w:type="paragraph" w:customStyle="1" w:styleId="af1">
    <w:name w:val="Прижатый влево"/>
    <w:basedOn w:val="a"/>
    <w:next w:val="a"/>
    <w:rsid w:val="00CD0B9C"/>
    <w:pPr>
      <w:widowControl w:val="0"/>
      <w:suppressAutoHyphens/>
      <w:autoSpaceDE w:val="0"/>
    </w:pPr>
    <w:rPr>
      <w:rFonts w:ascii="Arial" w:hAnsi="Arial" w:cs="Arial"/>
      <w:sz w:val="24"/>
      <w:szCs w:val="24"/>
      <w:lang w:eastAsia="ar-SA"/>
    </w:rPr>
  </w:style>
  <w:style w:type="paragraph" w:customStyle="1" w:styleId="32">
    <w:name w:val="Основной текст 32"/>
    <w:basedOn w:val="a"/>
    <w:rsid w:val="00CD0B9C"/>
    <w:pPr>
      <w:tabs>
        <w:tab w:val="left" w:pos="-851"/>
      </w:tabs>
      <w:suppressAutoHyphens/>
      <w:jc w:val="both"/>
    </w:pPr>
    <w:rPr>
      <w:i/>
      <w:iCs/>
      <w:szCs w:val="28"/>
      <w:lang w:eastAsia="ar-SA"/>
    </w:rPr>
  </w:style>
  <w:style w:type="paragraph" w:styleId="3">
    <w:name w:val="Body Text 3"/>
    <w:basedOn w:val="a"/>
    <w:link w:val="30"/>
    <w:rsid w:val="007C67F0"/>
    <w:pPr>
      <w:spacing w:after="120"/>
    </w:pPr>
    <w:rPr>
      <w:rFonts w:eastAsia="Calibri"/>
      <w:sz w:val="16"/>
      <w:szCs w:val="16"/>
    </w:rPr>
  </w:style>
  <w:style w:type="character" w:customStyle="1" w:styleId="30">
    <w:name w:val="Основной текст 3 Знак"/>
    <w:basedOn w:val="a0"/>
    <w:link w:val="3"/>
    <w:rsid w:val="007C67F0"/>
    <w:rPr>
      <w:rFonts w:eastAsia="Calibri"/>
      <w:sz w:val="16"/>
      <w:szCs w:val="16"/>
    </w:rPr>
  </w:style>
  <w:style w:type="numbering" w:customStyle="1" w:styleId="11">
    <w:name w:val="Нет списка1"/>
    <w:next w:val="a2"/>
    <w:uiPriority w:val="99"/>
    <w:semiHidden/>
    <w:unhideWhenUsed/>
    <w:rsid w:val="009B7936"/>
  </w:style>
  <w:style w:type="character" w:customStyle="1" w:styleId="41">
    <w:name w:val="Основной шрифт абзаца4"/>
    <w:rsid w:val="009B7936"/>
  </w:style>
  <w:style w:type="character" w:customStyle="1" w:styleId="WW8Num2z0">
    <w:name w:val="WW8Num2z0"/>
    <w:rsid w:val="009B7936"/>
    <w:rPr>
      <w:rFonts w:ascii="Symbol" w:hAnsi="Symbol" w:cs="OpenSymbol"/>
    </w:rPr>
  </w:style>
  <w:style w:type="character" w:customStyle="1" w:styleId="WW8Num3z0">
    <w:name w:val="WW8Num3z0"/>
    <w:rsid w:val="009B7936"/>
    <w:rPr>
      <w:rFonts w:ascii="Times New Roman" w:hAnsi="Times New Roman" w:cs="Times New Roman"/>
    </w:rPr>
  </w:style>
  <w:style w:type="character" w:customStyle="1" w:styleId="31">
    <w:name w:val="Основной шрифт абзаца3"/>
    <w:rsid w:val="009B7936"/>
  </w:style>
  <w:style w:type="character" w:customStyle="1" w:styleId="WW8Num1z0">
    <w:name w:val="WW8Num1z0"/>
    <w:rsid w:val="009B7936"/>
    <w:rPr>
      <w:rFonts w:ascii="Times New Roman" w:hAnsi="Times New Roman" w:cs="Times New Roman"/>
    </w:rPr>
  </w:style>
  <w:style w:type="character" w:customStyle="1" w:styleId="22">
    <w:name w:val="Основной шрифт абзаца2"/>
    <w:rsid w:val="009B7936"/>
  </w:style>
  <w:style w:type="character" w:customStyle="1" w:styleId="12">
    <w:name w:val="Основной шрифт абзаца1"/>
    <w:rsid w:val="009B7936"/>
  </w:style>
  <w:style w:type="character" w:customStyle="1" w:styleId="af2">
    <w:name w:val="Маркеры списка"/>
    <w:rsid w:val="009B7936"/>
    <w:rPr>
      <w:rFonts w:ascii="OpenSymbol" w:eastAsia="OpenSymbol" w:hAnsi="OpenSymbol" w:cs="OpenSymbol"/>
    </w:rPr>
  </w:style>
  <w:style w:type="character" w:customStyle="1" w:styleId="af3">
    <w:name w:val="Символ нумерации"/>
    <w:rsid w:val="009B7936"/>
  </w:style>
  <w:style w:type="paragraph" w:customStyle="1" w:styleId="af4">
    <w:name w:val="Заголовок"/>
    <w:basedOn w:val="a"/>
    <w:next w:val="a5"/>
    <w:rsid w:val="009B7936"/>
    <w:pPr>
      <w:keepNext/>
      <w:suppressAutoHyphens/>
      <w:spacing w:before="240" w:after="120"/>
    </w:pPr>
    <w:rPr>
      <w:rFonts w:ascii="Arial" w:eastAsia="MS Mincho" w:hAnsi="Arial" w:cs="Tahoma"/>
      <w:szCs w:val="28"/>
      <w:lang w:eastAsia="ar-SA"/>
    </w:rPr>
  </w:style>
  <w:style w:type="paragraph" w:styleId="af5">
    <w:name w:val="List"/>
    <w:basedOn w:val="a5"/>
    <w:rsid w:val="009B7936"/>
    <w:pPr>
      <w:suppressAutoHyphens/>
    </w:pPr>
    <w:rPr>
      <w:rFonts w:cs="Mangal"/>
      <w:lang w:eastAsia="ar-SA"/>
    </w:rPr>
  </w:style>
  <w:style w:type="paragraph" w:customStyle="1" w:styleId="33">
    <w:name w:val="Название3"/>
    <w:basedOn w:val="a"/>
    <w:rsid w:val="009B7936"/>
    <w:pPr>
      <w:suppressLineNumbers/>
      <w:suppressAutoHyphens/>
      <w:spacing w:before="120" w:after="120"/>
    </w:pPr>
    <w:rPr>
      <w:rFonts w:cs="Mangal"/>
      <w:i/>
      <w:iCs/>
      <w:sz w:val="24"/>
      <w:szCs w:val="24"/>
      <w:lang w:eastAsia="ar-SA"/>
    </w:rPr>
  </w:style>
  <w:style w:type="paragraph" w:customStyle="1" w:styleId="34">
    <w:name w:val="Указатель3"/>
    <w:basedOn w:val="a"/>
    <w:rsid w:val="009B7936"/>
    <w:pPr>
      <w:suppressLineNumbers/>
      <w:suppressAutoHyphens/>
    </w:pPr>
    <w:rPr>
      <w:rFonts w:cs="Mangal"/>
      <w:lang w:eastAsia="ar-SA"/>
    </w:rPr>
  </w:style>
  <w:style w:type="paragraph" w:customStyle="1" w:styleId="23">
    <w:name w:val="Название2"/>
    <w:basedOn w:val="a"/>
    <w:rsid w:val="009B7936"/>
    <w:pPr>
      <w:suppressLineNumbers/>
      <w:suppressAutoHyphens/>
      <w:spacing w:before="120" w:after="120"/>
    </w:pPr>
    <w:rPr>
      <w:rFonts w:cs="Mangal"/>
      <w:i/>
      <w:iCs/>
      <w:sz w:val="24"/>
      <w:szCs w:val="24"/>
      <w:lang w:eastAsia="ar-SA"/>
    </w:rPr>
  </w:style>
  <w:style w:type="paragraph" w:customStyle="1" w:styleId="24">
    <w:name w:val="Указатель2"/>
    <w:basedOn w:val="a"/>
    <w:rsid w:val="009B7936"/>
    <w:pPr>
      <w:suppressLineNumbers/>
      <w:suppressAutoHyphens/>
    </w:pPr>
    <w:rPr>
      <w:rFonts w:cs="Mangal"/>
      <w:lang w:eastAsia="ar-SA"/>
    </w:rPr>
  </w:style>
  <w:style w:type="paragraph" w:customStyle="1" w:styleId="13">
    <w:name w:val="Название1"/>
    <w:basedOn w:val="a"/>
    <w:rsid w:val="009B7936"/>
    <w:pPr>
      <w:suppressLineNumbers/>
      <w:suppressAutoHyphens/>
      <w:spacing w:before="120" w:after="120"/>
    </w:pPr>
    <w:rPr>
      <w:rFonts w:cs="Mangal"/>
      <w:i/>
      <w:iCs/>
      <w:sz w:val="24"/>
      <w:szCs w:val="24"/>
      <w:lang w:eastAsia="ar-SA"/>
    </w:rPr>
  </w:style>
  <w:style w:type="paragraph" w:customStyle="1" w:styleId="14">
    <w:name w:val="Указатель1"/>
    <w:basedOn w:val="a"/>
    <w:rsid w:val="009B7936"/>
    <w:pPr>
      <w:suppressLineNumbers/>
      <w:suppressAutoHyphens/>
    </w:pPr>
    <w:rPr>
      <w:rFonts w:cs="Mangal"/>
      <w:lang w:eastAsia="ar-SA"/>
    </w:rPr>
  </w:style>
  <w:style w:type="paragraph" w:customStyle="1" w:styleId="ConsPlusNormal">
    <w:name w:val="ConsPlusNormal"/>
    <w:rsid w:val="009B7936"/>
    <w:pPr>
      <w:widowControl w:val="0"/>
      <w:suppressAutoHyphens/>
      <w:autoSpaceDE w:val="0"/>
      <w:ind w:firstLine="720"/>
    </w:pPr>
    <w:rPr>
      <w:rFonts w:ascii="Arial" w:hAnsi="Arial" w:cs="Arial"/>
      <w:lang w:eastAsia="ar-SA"/>
    </w:rPr>
  </w:style>
  <w:style w:type="paragraph" w:customStyle="1" w:styleId="ConsPlusNonformat">
    <w:name w:val="ConsPlusNonformat"/>
    <w:rsid w:val="009B7936"/>
    <w:pPr>
      <w:widowControl w:val="0"/>
      <w:suppressAutoHyphens/>
      <w:autoSpaceDE w:val="0"/>
    </w:pPr>
    <w:rPr>
      <w:rFonts w:ascii="Courier New" w:hAnsi="Courier New" w:cs="Courier New"/>
      <w:lang w:eastAsia="ar-SA"/>
    </w:rPr>
  </w:style>
  <w:style w:type="paragraph" w:customStyle="1" w:styleId="ConsNormal">
    <w:name w:val="ConsNormal"/>
    <w:rsid w:val="009B7936"/>
    <w:pPr>
      <w:widowControl w:val="0"/>
      <w:suppressAutoHyphens/>
      <w:autoSpaceDE w:val="0"/>
      <w:ind w:right="19772" w:firstLine="720"/>
    </w:pPr>
    <w:rPr>
      <w:rFonts w:ascii="Arial" w:hAnsi="Arial" w:cs="Arial"/>
      <w:lang w:eastAsia="ar-SA"/>
    </w:rPr>
  </w:style>
  <w:style w:type="paragraph" w:styleId="af6">
    <w:name w:val="No Spacing"/>
    <w:qFormat/>
    <w:rsid w:val="009B7936"/>
    <w:pPr>
      <w:suppressAutoHyphens/>
    </w:pPr>
    <w:rPr>
      <w:sz w:val="28"/>
      <w:lang w:eastAsia="ar-SA"/>
    </w:rPr>
  </w:style>
  <w:style w:type="paragraph" w:customStyle="1" w:styleId="af7">
    <w:name w:val="Содержимое таблицы"/>
    <w:basedOn w:val="a"/>
    <w:rsid w:val="009B7936"/>
    <w:pPr>
      <w:suppressLineNumbers/>
      <w:suppressAutoHyphens/>
    </w:pPr>
    <w:rPr>
      <w:lang w:eastAsia="ar-SA"/>
    </w:rPr>
  </w:style>
  <w:style w:type="paragraph" w:customStyle="1" w:styleId="af8">
    <w:name w:val="Заголовок таблицы"/>
    <w:basedOn w:val="af7"/>
    <w:rsid w:val="009B7936"/>
    <w:pPr>
      <w:jc w:val="center"/>
    </w:pPr>
    <w:rPr>
      <w:b/>
      <w:bCs/>
    </w:rPr>
  </w:style>
  <w:style w:type="paragraph" w:styleId="af9">
    <w:name w:val="footer"/>
    <w:basedOn w:val="a"/>
    <w:link w:val="afa"/>
    <w:unhideWhenUsed/>
    <w:rsid w:val="009B7936"/>
    <w:pPr>
      <w:tabs>
        <w:tab w:val="center" w:pos="4677"/>
        <w:tab w:val="right" w:pos="9355"/>
      </w:tabs>
      <w:suppressAutoHyphens/>
    </w:pPr>
    <w:rPr>
      <w:lang w:eastAsia="ar-SA"/>
    </w:rPr>
  </w:style>
  <w:style w:type="character" w:customStyle="1" w:styleId="afa">
    <w:name w:val="Нижний колонтитул Знак"/>
    <w:basedOn w:val="a0"/>
    <w:link w:val="af9"/>
    <w:rsid w:val="009B7936"/>
    <w:rPr>
      <w:sz w:val="28"/>
      <w:lang w:eastAsia="ar-SA"/>
    </w:rPr>
  </w:style>
  <w:style w:type="character" w:customStyle="1" w:styleId="a4">
    <w:name w:val="Верхний колонтитул Знак"/>
    <w:basedOn w:val="a0"/>
    <w:link w:val="a3"/>
    <w:rsid w:val="009B7936"/>
    <w:rPr>
      <w:sz w:val="28"/>
    </w:rPr>
  </w:style>
  <w:style w:type="character" w:styleId="afb">
    <w:name w:val="Emphasis"/>
    <w:basedOn w:val="a0"/>
    <w:uiPriority w:val="20"/>
    <w:qFormat/>
    <w:rsid w:val="009B7936"/>
    <w:rPr>
      <w:i/>
      <w:iC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7936"/>
    <w:pPr>
      <w:spacing w:before="280" w:after="280"/>
    </w:pPr>
    <w:rPr>
      <w:rFonts w:ascii="Tahoma" w:hAnsi="Tahoma" w:cs="Tahoma"/>
      <w:sz w:val="20"/>
      <w:lang w:val="en-US" w:eastAsia="ar-SA"/>
    </w:rPr>
  </w:style>
  <w:style w:type="character" w:customStyle="1" w:styleId="20">
    <w:name w:val="Заголовок 2 Знак"/>
    <w:basedOn w:val="a0"/>
    <w:link w:val="2"/>
    <w:uiPriority w:val="9"/>
    <w:semiHidden/>
    <w:rsid w:val="00947F64"/>
    <w:rPr>
      <w:rFonts w:ascii="Cambria" w:hAnsi="Cambria"/>
      <w:b/>
      <w:bCs/>
      <w:i/>
      <w:iCs/>
      <w:sz w:val="28"/>
      <w:szCs w:val="28"/>
    </w:rPr>
  </w:style>
  <w:style w:type="numbering" w:customStyle="1" w:styleId="25">
    <w:name w:val="Нет списка2"/>
    <w:next w:val="a2"/>
    <w:semiHidden/>
    <w:unhideWhenUsed/>
    <w:rsid w:val="00947F64"/>
  </w:style>
  <w:style w:type="table" w:customStyle="1" w:styleId="15">
    <w:name w:val="Сетка таблицы1"/>
    <w:basedOn w:val="a1"/>
    <w:next w:val="ab"/>
    <w:rsid w:val="00947F64"/>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l">
    <w:name w:val="hl"/>
    <w:basedOn w:val="a0"/>
    <w:rsid w:val="00947F64"/>
  </w:style>
  <w:style w:type="paragraph" w:customStyle="1" w:styleId="Style5">
    <w:name w:val="Style5"/>
    <w:basedOn w:val="a"/>
    <w:rsid w:val="00947F64"/>
    <w:pPr>
      <w:widowControl w:val="0"/>
      <w:autoSpaceDE w:val="0"/>
      <w:autoSpaceDN w:val="0"/>
      <w:adjustRightInd w:val="0"/>
      <w:spacing w:line="358" w:lineRule="exact"/>
      <w:jc w:val="center"/>
    </w:pPr>
    <w:rPr>
      <w:sz w:val="24"/>
      <w:szCs w:val="24"/>
    </w:rPr>
  </w:style>
  <w:style w:type="character" w:customStyle="1" w:styleId="FontStyle12">
    <w:name w:val="Font Style12"/>
    <w:rsid w:val="00947F64"/>
    <w:rPr>
      <w:rFonts w:ascii="Times New Roman" w:hAnsi="Times New Roman" w:cs="Times New Roman"/>
      <w:b/>
      <w:bCs/>
      <w:sz w:val="26"/>
      <w:szCs w:val="26"/>
    </w:rPr>
  </w:style>
  <w:style w:type="paragraph" w:styleId="afd">
    <w:name w:val="Block Text"/>
    <w:basedOn w:val="a"/>
    <w:rsid w:val="00947F64"/>
    <w:pPr>
      <w:overflowPunct w:val="0"/>
      <w:autoSpaceDE w:val="0"/>
      <w:autoSpaceDN w:val="0"/>
      <w:adjustRightInd w:val="0"/>
      <w:ind w:left="851" w:right="1274"/>
      <w:jc w:val="center"/>
      <w:textAlignment w:val="baseline"/>
    </w:pPr>
    <w:rPr>
      <w:b/>
      <w:noProof/>
    </w:rPr>
  </w:style>
  <w:style w:type="character" w:customStyle="1" w:styleId="FontStyle15">
    <w:name w:val="Font Style15"/>
    <w:rsid w:val="00947F64"/>
    <w:rPr>
      <w:rFonts w:ascii="Times New Roman" w:hAnsi="Times New Roman" w:cs="Times New Roman" w:hint="default"/>
      <w:b/>
      <w:bCs/>
      <w:sz w:val="26"/>
      <w:szCs w:val="26"/>
    </w:rPr>
  </w:style>
  <w:style w:type="paragraph" w:styleId="afe">
    <w:name w:val="Title"/>
    <w:basedOn w:val="a"/>
    <w:link w:val="aff"/>
    <w:qFormat/>
    <w:rsid w:val="00947F64"/>
    <w:pPr>
      <w:overflowPunct w:val="0"/>
      <w:autoSpaceDE w:val="0"/>
      <w:autoSpaceDN w:val="0"/>
      <w:adjustRightInd w:val="0"/>
      <w:jc w:val="center"/>
      <w:textAlignment w:val="baseline"/>
    </w:pPr>
    <w:rPr>
      <w:b/>
    </w:rPr>
  </w:style>
  <w:style w:type="character" w:customStyle="1" w:styleId="aff">
    <w:name w:val="Название Знак"/>
    <w:basedOn w:val="a0"/>
    <w:link w:val="afe"/>
    <w:rsid w:val="00947F64"/>
    <w:rPr>
      <w:b/>
      <w:sz w:val="28"/>
    </w:rPr>
  </w:style>
  <w:style w:type="character" w:styleId="aff0">
    <w:name w:val="page number"/>
    <w:basedOn w:val="a0"/>
    <w:rsid w:val="00947F64"/>
  </w:style>
  <w:style w:type="paragraph" w:customStyle="1" w:styleId="aff1">
    <w:name w:val="Знак"/>
    <w:basedOn w:val="a"/>
    <w:rsid w:val="00947F64"/>
    <w:pPr>
      <w:widowControl w:val="0"/>
      <w:adjustRightInd w:val="0"/>
      <w:spacing w:after="160" w:line="240" w:lineRule="exact"/>
      <w:jc w:val="right"/>
    </w:pPr>
    <w:rPr>
      <w:sz w:val="20"/>
      <w:lang w:val="en-GB" w:eastAsia="en-US"/>
    </w:rPr>
  </w:style>
  <w:style w:type="paragraph" w:customStyle="1" w:styleId="16">
    <w:name w:val="Знак Знак1 Знак"/>
    <w:basedOn w:val="a"/>
    <w:rsid w:val="00947F64"/>
    <w:pPr>
      <w:widowControl w:val="0"/>
      <w:adjustRightInd w:val="0"/>
      <w:spacing w:after="160" w:line="240" w:lineRule="exact"/>
      <w:jc w:val="right"/>
    </w:pPr>
    <w:rPr>
      <w:sz w:val="20"/>
      <w:lang w:val="en-GB" w:eastAsia="en-US"/>
    </w:rPr>
  </w:style>
  <w:style w:type="character" w:customStyle="1" w:styleId="26">
    <w:name w:val="Основной текст (2)_"/>
    <w:link w:val="27"/>
    <w:rsid w:val="00947F64"/>
    <w:rPr>
      <w:sz w:val="28"/>
      <w:szCs w:val="28"/>
      <w:shd w:val="clear" w:color="auto" w:fill="FFFFFF"/>
    </w:rPr>
  </w:style>
  <w:style w:type="paragraph" w:customStyle="1" w:styleId="27">
    <w:name w:val="Основной текст (2)"/>
    <w:basedOn w:val="a"/>
    <w:link w:val="26"/>
    <w:rsid w:val="00947F64"/>
    <w:pPr>
      <w:widowControl w:val="0"/>
      <w:shd w:val="clear" w:color="auto" w:fill="FFFFFF"/>
      <w:spacing w:line="322" w:lineRule="exact"/>
      <w:jc w:val="center"/>
    </w:pPr>
    <w:rPr>
      <w:szCs w:val="28"/>
    </w:rPr>
  </w:style>
  <w:style w:type="character" w:customStyle="1" w:styleId="aff2">
    <w:name w:val="Гипертекстовая ссылка"/>
    <w:rsid w:val="00947F64"/>
    <w:rPr>
      <w:b/>
      <w:bCs/>
      <w:color w:val="106BBE"/>
    </w:rPr>
  </w:style>
  <w:style w:type="paragraph" w:styleId="28">
    <w:name w:val="Body Text Indent 2"/>
    <w:basedOn w:val="a"/>
    <w:link w:val="29"/>
    <w:rsid w:val="00947F64"/>
    <w:pPr>
      <w:widowControl w:val="0"/>
      <w:autoSpaceDE w:val="0"/>
      <w:autoSpaceDN w:val="0"/>
      <w:adjustRightInd w:val="0"/>
      <w:spacing w:after="120" w:line="480" w:lineRule="auto"/>
      <w:ind w:left="283"/>
    </w:pPr>
    <w:rPr>
      <w:sz w:val="20"/>
    </w:rPr>
  </w:style>
  <w:style w:type="character" w:customStyle="1" w:styleId="29">
    <w:name w:val="Основной текст с отступом 2 Знак"/>
    <w:basedOn w:val="a0"/>
    <w:link w:val="28"/>
    <w:rsid w:val="00947F64"/>
  </w:style>
  <w:style w:type="character" w:customStyle="1" w:styleId="17">
    <w:name w:val="Основной текст Знак1"/>
    <w:basedOn w:val="a0"/>
    <w:uiPriority w:val="99"/>
    <w:locked/>
    <w:rsid w:val="00947F64"/>
    <w:rPr>
      <w:rFonts w:ascii="Arial" w:hAnsi="Arial" w:cs="Arial"/>
      <w:b/>
      <w:bCs/>
      <w:sz w:val="16"/>
      <w:szCs w:val="16"/>
      <w:u w:val="none"/>
    </w:rPr>
  </w:style>
  <w:style w:type="character" w:customStyle="1" w:styleId="aff3">
    <w:name w:val="Другое_"/>
    <w:basedOn w:val="a0"/>
    <w:link w:val="aff4"/>
    <w:uiPriority w:val="99"/>
    <w:locked/>
    <w:rsid w:val="00947F64"/>
    <w:rPr>
      <w:rFonts w:ascii="Arial" w:hAnsi="Arial" w:cs="Arial"/>
      <w:b/>
      <w:bCs/>
      <w:sz w:val="16"/>
      <w:szCs w:val="16"/>
    </w:rPr>
  </w:style>
  <w:style w:type="paragraph" w:customStyle="1" w:styleId="aff4">
    <w:name w:val="Другое"/>
    <w:basedOn w:val="a"/>
    <w:link w:val="aff3"/>
    <w:uiPriority w:val="99"/>
    <w:rsid w:val="00947F64"/>
    <w:pPr>
      <w:widowControl w:val="0"/>
      <w:spacing w:line="314" w:lineRule="auto"/>
      <w:ind w:firstLine="400"/>
    </w:pPr>
    <w:rPr>
      <w:rFonts w:ascii="Arial" w:hAnsi="Arial" w:cs="Arial"/>
      <w:b/>
      <w:bCs/>
      <w:sz w:val="16"/>
      <w:szCs w:val="16"/>
    </w:rPr>
  </w:style>
  <w:style w:type="table" w:customStyle="1" w:styleId="2a">
    <w:name w:val="Сетка таблицы2"/>
    <w:basedOn w:val="a1"/>
    <w:next w:val="ab"/>
    <w:rsid w:val="00157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503281798">
      <w:bodyDiv w:val="1"/>
      <w:marLeft w:val="0"/>
      <w:marRight w:val="0"/>
      <w:marTop w:val="0"/>
      <w:marBottom w:val="0"/>
      <w:divBdr>
        <w:top w:val="none" w:sz="0" w:space="0" w:color="auto"/>
        <w:left w:val="none" w:sz="0" w:space="0" w:color="auto"/>
        <w:bottom w:val="none" w:sz="0" w:space="0" w:color="auto"/>
        <w:right w:val="none" w:sz="0" w:space="0" w:color="auto"/>
      </w:divBdr>
    </w:div>
    <w:div w:id="1156729388">
      <w:bodyDiv w:val="1"/>
      <w:marLeft w:val="0"/>
      <w:marRight w:val="0"/>
      <w:marTop w:val="0"/>
      <w:marBottom w:val="0"/>
      <w:divBdr>
        <w:top w:val="none" w:sz="0" w:space="0" w:color="auto"/>
        <w:left w:val="none" w:sz="0" w:space="0" w:color="auto"/>
        <w:bottom w:val="none" w:sz="0" w:space="0" w:color="auto"/>
        <w:right w:val="none" w:sz="0" w:space="0" w:color="auto"/>
      </w:divBdr>
    </w:div>
    <w:div w:id="1468739345">
      <w:bodyDiv w:val="1"/>
      <w:marLeft w:val="0"/>
      <w:marRight w:val="0"/>
      <w:marTop w:val="0"/>
      <w:marBottom w:val="0"/>
      <w:divBdr>
        <w:top w:val="none" w:sz="0" w:space="0" w:color="auto"/>
        <w:left w:val="none" w:sz="0" w:space="0" w:color="auto"/>
        <w:bottom w:val="none" w:sz="0" w:space="0" w:color="auto"/>
        <w:right w:val="none" w:sz="0" w:space="0" w:color="auto"/>
      </w:divBdr>
    </w:div>
    <w:div w:id="194145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4F43ACFF6011930C77BDF196F7A911444325EB9A27A2033775282E697D9D7705AED437EE902175C5F7D7897A6CE06159C23942C72D2BA5C3DDF6C1ErC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64;&#1072;&#1073;&#1083;&#1086;&#1085;&#1099;\&#1060;&#1080;&#1088;&#1084;&#1077;&#1085;_&#1073;&#1083;&#1072;&#1085;&#1082;_&#1072;&#1076;&#1084;_&#1052;&#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3F401-7E85-4081-A9AE-6E3606516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Фирмен_бланк_адм_МО.dot</Template>
  <TotalTime>31</TotalTime>
  <Pages>13</Pages>
  <Words>4290</Words>
  <Characters>24454</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28687</CharactersWithSpaces>
  <SharedDoc>false</SharedDoc>
  <HLinks>
    <vt:vector size="12" baseType="variant">
      <vt:variant>
        <vt:i4>2686994</vt:i4>
      </vt:variant>
      <vt:variant>
        <vt:i4>3</vt:i4>
      </vt:variant>
      <vt:variant>
        <vt:i4>0</vt:i4>
      </vt:variant>
      <vt:variant>
        <vt:i4>5</vt:i4>
      </vt:variant>
      <vt:variant>
        <vt:lpwstr>mailto:zvenigov@chaos.gov.mari.ru</vt:lpwstr>
      </vt:variant>
      <vt:variant>
        <vt:lpwstr/>
      </vt:variant>
      <vt:variant>
        <vt:i4>6357061</vt:i4>
      </vt:variant>
      <vt:variant>
        <vt:i4>0</vt:i4>
      </vt:variant>
      <vt:variant>
        <vt:i4>0</vt:i4>
      </vt:variant>
      <vt:variant>
        <vt:i4>5</vt:i4>
      </vt:variant>
      <vt:variant>
        <vt:lpwstr>mailto:adzven@rambler.ru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IVG</dc:creator>
  <cp:lastModifiedBy>kok adm</cp:lastModifiedBy>
  <cp:revision>5</cp:revision>
  <cp:lastPrinted>2024-09-25T06:18:00Z</cp:lastPrinted>
  <dcterms:created xsi:type="dcterms:W3CDTF">2024-09-20T08:53:00Z</dcterms:created>
  <dcterms:modified xsi:type="dcterms:W3CDTF">2024-09-25T07:30:00Z</dcterms:modified>
</cp:coreProperties>
</file>